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428" w:type="pct"/>
        <w:tblInd w:w="-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440"/>
        <w:gridCol w:w="21"/>
        <w:gridCol w:w="2615"/>
        <w:gridCol w:w="1433"/>
        <w:gridCol w:w="968"/>
        <w:gridCol w:w="2934"/>
      </w:tblGrid>
      <w:tr w:rsidR="00910CBB" w:rsidTr="008B6C3C">
        <w:trPr>
          <w:trHeight w:val="526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910CBB" w:rsidRDefault="007D2A0E" w:rsidP="007D2A0E">
            <w:pPr>
              <w:pStyle w:val="Name"/>
              <w:jc w:val="right"/>
            </w:pPr>
            <w:r>
              <w:t>Vasyl Boliuk</w:t>
            </w:r>
          </w:p>
        </w:tc>
      </w:tr>
      <w:tr w:rsidR="007B0F8B" w:rsidRPr="002B68D6" w:rsidTr="0084207F">
        <w:trPr>
          <w:trHeight w:val="598"/>
        </w:trPr>
        <w:tc>
          <w:tcPr>
            <w:tcW w:w="2438" w:type="pct"/>
            <w:gridSpan w:val="3"/>
            <w:shd w:val="clear" w:color="auto" w:fill="auto"/>
            <w:vAlign w:val="bottom"/>
          </w:tcPr>
          <w:p w:rsidR="00910CBB" w:rsidRDefault="00910CBB" w:rsidP="00747486">
            <w:pPr>
              <w:pStyle w:val="PersonalInfo"/>
            </w:pPr>
          </w:p>
        </w:tc>
        <w:tc>
          <w:tcPr>
            <w:tcW w:w="2562" w:type="pct"/>
            <w:gridSpan w:val="3"/>
            <w:shd w:val="clear" w:color="auto" w:fill="auto"/>
            <w:vAlign w:val="bottom"/>
          </w:tcPr>
          <w:p w:rsidR="00910CBB" w:rsidRPr="001D31AD" w:rsidRDefault="00991440" w:rsidP="00991440">
            <w:pPr>
              <w:pStyle w:val="PersonalInfoRight"/>
              <w:rPr>
                <w:sz w:val="22"/>
              </w:rPr>
            </w:pPr>
            <w:r>
              <w:rPr>
                <w:sz w:val="22"/>
              </w:rPr>
              <w:t xml:space="preserve">Junior </w:t>
            </w:r>
            <w:r w:rsidR="006C1F32" w:rsidRPr="00AE6390">
              <w:rPr>
                <w:sz w:val="22"/>
              </w:rPr>
              <w:t>QC Engineer</w:t>
            </w:r>
          </w:p>
        </w:tc>
      </w:tr>
      <w:tr w:rsidR="008935FA" w:rsidRPr="00325835" w:rsidTr="008B6C3C">
        <w:trPr>
          <w:trHeight w:val="219"/>
        </w:trPr>
        <w:tc>
          <w:tcPr>
            <w:tcW w:w="5000" w:type="pct"/>
            <w:gridSpan w:val="6"/>
            <w:tcBorders>
              <w:bottom w:val="single" w:sz="4" w:space="0" w:color="D9D9D9" w:themeColor="background1" w:themeShade="D9"/>
            </w:tcBorders>
            <w:shd w:val="clear" w:color="auto" w:fill="auto"/>
            <w:vAlign w:val="bottom"/>
          </w:tcPr>
          <w:p w:rsidR="008935FA" w:rsidRPr="00325835" w:rsidRDefault="008935FA" w:rsidP="00325835">
            <w:pPr>
              <w:pStyle w:val="ContentBodyBold"/>
              <w:jc w:val="right"/>
              <w:rPr>
                <w:color w:val="31849B" w:themeColor="accent5" w:themeShade="BF"/>
              </w:rPr>
            </w:pPr>
          </w:p>
        </w:tc>
      </w:tr>
      <w:tr w:rsidR="007B0F8B" w:rsidRPr="002B68D6" w:rsidTr="0084207F">
        <w:trPr>
          <w:trHeight w:val="598"/>
        </w:trPr>
        <w:tc>
          <w:tcPr>
            <w:tcW w:w="117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thinDiagStripe" w:color="F9F9F9" w:fill="auto"/>
          </w:tcPr>
          <w:p w:rsidR="008935FA" w:rsidRPr="00AD7D85" w:rsidRDefault="008935FA" w:rsidP="007B6E2A">
            <w:pPr>
              <w:pStyle w:val="ContentHeading"/>
              <w:jc w:val="left"/>
              <w:rPr>
                <w:color w:val="215868" w:themeColor="accent5" w:themeShade="80"/>
              </w:rPr>
            </w:pPr>
            <w:r w:rsidRPr="00AD7D85">
              <w:rPr>
                <w:color w:val="215868" w:themeColor="accent5" w:themeShade="80"/>
              </w:rPr>
              <w:t>Summary of Qualifications</w:t>
            </w:r>
          </w:p>
        </w:tc>
        <w:tc>
          <w:tcPr>
            <w:tcW w:w="3828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99493C" w:rsidRPr="0099493C" w:rsidRDefault="0099493C" w:rsidP="0099493C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9493C">
              <w:rPr>
                <w:rFonts w:ascii="Calibri" w:eastAsia="Calibri" w:hAnsi="Calibri" w:cs="Times New Roman"/>
                <w:sz w:val="20"/>
              </w:rPr>
              <w:t>I have worked on projects, one of them it is application which designed to manage configuration changes and application deployment to application servers. And last it is product wh</w:t>
            </w:r>
            <w:r>
              <w:rPr>
                <w:rFonts w:ascii="Calibri" w:eastAsia="Calibri" w:hAnsi="Calibri" w:cs="Times New Roman"/>
                <w:sz w:val="20"/>
              </w:rPr>
              <w:t>i</w:t>
            </w:r>
            <w:r w:rsidRPr="0099493C">
              <w:rPr>
                <w:rFonts w:ascii="Calibri" w:eastAsia="Calibri" w:hAnsi="Calibri" w:cs="Times New Roman"/>
                <w:sz w:val="20"/>
              </w:rPr>
              <w:t>ch helps to manage the entire release process for software. I have experience with Quality Control and software testing:</w:t>
            </w:r>
          </w:p>
          <w:p w:rsidR="0099493C" w:rsidRPr="0099493C" w:rsidRDefault="0099493C" w:rsidP="009949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  <w:r w:rsidRPr="0099493C">
              <w:rPr>
                <w:rFonts w:ascii="Calibri" w:eastAsia="Calibri" w:hAnsi="Calibri" w:cs="Times New Roman"/>
                <w:sz w:val="20"/>
              </w:rPr>
              <w:t>requirements analysis;</w:t>
            </w:r>
          </w:p>
          <w:p w:rsidR="0099493C" w:rsidRPr="0099493C" w:rsidRDefault="0099493C" w:rsidP="009949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  <w:r w:rsidRPr="0099493C">
              <w:rPr>
                <w:rFonts w:ascii="Calibri" w:eastAsia="Calibri" w:hAnsi="Calibri" w:cs="Times New Roman"/>
                <w:sz w:val="20"/>
              </w:rPr>
              <w:t>writing test cases;</w:t>
            </w:r>
          </w:p>
          <w:p w:rsidR="0099493C" w:rsidRPr="0099493C" w:rsidRDefault="0099493C" w:rsidP="009949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  <w:r w:rsidRPr="0099493C">
              <w:rPr>
                <w:rFonts w:ascii="Calibri" w:eastAsia="Calibri" w:hAnsi="Calibri" w:cs="Times New Roman"/>
                <w:sz w:val="20"/>
              </w:rPr>
              <w:t>check-list creating</w:t>
            </w:r>
          </w:p>
          <w:p w:rsidR="0099493C" w:rsidRPr="0099493C" w:rsidRDefault="0099493C" w:rsidP="009949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  <w:r w:rsidRPr="0099493C">
              <w:rPr>
                <w:rFonts w:ascii="Calibri" w:eastAsia="Calibri" w:hAnsi="Calibri" w:cs="Times New Roman"/>
                <w:sz w:val="20"/>
              </w:rPr>
              <w:t>manual testing (regression, confirmation, functional, UI - testing)</w:t>
            </w:r>
          </w:p>
          <w:p w:rsidR="0099493C" w:rsidRPr="0099493C" w:rsidRDefault="0099493C" w:rsidP="009949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  <w:r w:rsidRPr="0099493C">
              <w:rPr>
                <w:rFonts w:ascii="Calibri" w:eastAsia="Calibri" w:hAnsi="Calibri" w:cs="Times New Roman"/>
                <w:sz w:val="20"/>
              </w:rPr>
              <w:t>defects’ tracking</w:t>
            </w:r>
          </w:p>
          <w:p w:rsidR="0099493C" w:rsidRPr="0099493C" w:rsidRDefault="0099493C" w:rsidP="009949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  <w:r w:rsidRPr="0099493C">
              <w:rPr>
                <w:rFonts w:ascii="Calibri" w:eastAsia="Calibri" w:hAnsi="Calibri" w:cs="Times New Roman"/>
                <w:sz w:val="20"/>
              </w:rPr>
              <w:t>log file analysis</w:t>
            </w:r>
          </w:p>
          <w:p w:rsidR="0099493C" w:rsidRPr="0099493C" w:rsidRDefault="0099493C" w:rsidP="009949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  <w:r w:rsidRPr="0099493C">
              <w:rPr>
                <w:rFonts w:ascii="Calibri" w:eastAsia="Calibri" w:hAnsi="Calibri" w:cs="Times New Roman"/>
                <w:sz w:val="20"/>
              </w:rPr>
              <w:t>estimate creation</w:t>
            </w:r>
          </w:p>
          <w:p w:rsidR="00B06E0B" w:rsidRPr="008935FA" w:rsidRDefault="0099493C" w:rsidP="00622729">
            <w:pPr>
              <w:jc w:val="both"/>
              <w:rPr>
                <w:color w:val="404040" w:themeColor="text1" w:themeTint="BF"/>
                <w:sz w:val="20"/>
              </w:rPr>
            </w:pPr>
            <w:r w:rsidRPr="0099493C">
              <w:rPr>
                <w:rFonts w:ascii="Calibri" w:eastAsia="Calibri" w:hAnsi="Calibri" w:cs="Times New Roman"/>
                <w:sz w:val="20"/>
              </w:rPr>
              <w:t>I am responsible, take my work seriously, and always pay attention to detail. I have good analytical thinking skills and I learn quickly on the job. I am a team player and very sociable.</w:t>
            </w:r>
          </w:p>
        </w:tc>
      </w:tr>
      <w:tr w:rsidR="00910CBB" w:rsidRPr="00325835" w:rsidTr="008B6C3C">
        <w:trPr>
          <w:trHeight w:val="216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:rsidR="00910CBB" w:rsidRPr="00325835" w:rsidRDefault="00910CBB" w:rsidP="00325835">
            <w:pPr>
              <w:pStyle w:val="ContentBodyBold"/>
              <w:jc w:val="right"/>
              <w:rPr>
                <w:color w:val="31849B" w:themeColor="accent5" w:themeShade="BF"/>
              </w:rPr>
            </w:pPr>
          </w:p>
        </w:tc>
      </w:tr>
      <w:tr w:rsidR="00226A0E" w:rsidTr="0084207F">
        <w:trPr>
          <w:trHeight w:val="729"/>
        </w:trPr>
        <w:tc>
          <w:tcPr>
            <w:tcW w:w="117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thinDiagStripe" w:color="F9F9F9" w:fill="auto"/>
          </w:tcPr>
          <w:p w:rsidR="001E5C69" w:rsidRPr="00AD7D85" w:rsidRDefault="008935FA" w:rsidP="00AD7D85">
            <w:pPr>
              <w:pStyle w:val="ContentHeading"/>
              <w:jc w:val="left"/>
              <w:rPr>
                <w:color w:val="215868" w:themeColor="accent5" w:themeShade="80"/>
              </w:rPr>
            </w:pPr>
            <w:r w:rsidRPr="00AD7D85">
              <w:rPr>
                <w:color w:val="215868" w:themeColor="accent5" w:themeShade="80"/>
              </w:rPr>
              <w:t>Skills</w:t>
            </w:r>
          </w:p>
        </w:tc>
        <w:tc>
          <w:tcPr>
            <w:tcW w:w="1954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C4A2D" w:rsidRPr="007C1956" w:rsidRDefault="002C4A2D" w:rsidP="000F1844">
            <w:pPr>
              <w:pStyle w:val="BulletedList"/>
              <w:numPr>
                <w:ilvl w:val="0"/>
                <w:numId w:val="0"/>
              </w:numPr>
              <w:tabs>
                <w:tab w:val="left" w:pos="3337"/>
              </w:tabs>
              <w:spacing w:before="120" w:after="120"/>
              <w:contextualSpacing w:val="0"/>
              <w:rPr>
                <w:color w:val="31849B" w:themeColor="accent5" w:themeShade="BF"/>
              </w:rPr>
            </w:pPr>
            <w:r w:rsidRPr="007C1956">
              <w:rPr>
                <w:color w:val="31849B" w:themeColor="accent5" w:themeShade="BF"/>
              </w:rPr>
              <w:t>Programming Languages/ Technologies</w:t>
            </w:r>
          </w:p>
          <w:p w:rsidR="00391DE5" w:rsidRPr="00380FBE" w:rsidRDefault="00391DE5" w:rsidP="001D31AD">
            <w:pPr>
              <w:pStyle w:val="BulletedList"/>
              <w:spacing w:before="120"/>
              <w:ind w:hanging="202"/>
              <w:rPr>
                <w:sz w:val="20"/>
              </w:rPr>
            </w:pPr>
            <w:r w:rsidRPr="00380FBE">
              <w:rPr>
                <w:sz w:val="20"/>
              </w:rPr>
              <w:t xml:space="preserve">Borland Delphi/ Pascal </w:t>
            </w:r>
            <w:r w:rsidR="009371B1">
              <w:rPr>
                <w:sz w:val="20"/>
              </w:rPr>
              <w:t>(basics)</w:t>
            </w:r>
          </w:p>
          <w:p w:rsidR="00391DE5" w:rsidRDefault="009371B1" w:rsidP="001D31AD">
            <w:pPr>
              <w:pStyle w:val="BulletedList"/>
              <w:spacing w:before="120"/>
              <w:ind w:hanging="202"/>
              <w:rPr>
                <w:sz w:val="20"/>
              </w:rPr>
            </w:pPr>
            <w:r>
              <w:rPr>
                <w:sz w:val="20"/>
              </w:rPr>
              <w:t>HTML/CSS</w:t>
            </w:r>
          </w:p>
          <w:p w:rsidR="009371B1" w:rsidRDefault="009371B1" w:rsidP="001D31AD">
            <w:pPr>
              <w:pStyle w:val="BulletedList"/>
              <w:spacing w:before="120"/>
              <w:ind w:hanging="202"/>
              <w:rPr>
                <w:sz w:val="20"/>
              </w:rPr>
            </w:pPr>
            <w:r>
              <w:rPr>
                <w:sz w:val="20"/>
              </w:rPr>
              <w:t>VBA (basics)</w:t>
            </w:r>
          </w:p>
          <w:p w:rsidR="009371B1" w:rsidRPr="00380FBE" w:rsidRDefault="009371B1" w:rsidP="001D31AD">
            <w:pPr>
              <w:pStyle w:val="BulletedList"/>
              <w:spacing w:before="120"/>
              <w:ind w:hanging="202"/>
              <w:rPr>
                <w:sz w:val="20"/>
              </w:rPr>
            </w:pPr>
            <w:r>
              <w:rPr>
                <w:sz w:val="20"/>
              </w:rPr>
              <w:t>Python (basics)</w:t>
            </w:r>
          </w:p>
          <w:p w:rsidR="004E3028" w:rsidRPr="007C1956" w:rsidRDefault="004E3028" w:rsidP="000F1844">
            <w:pPr>
              <w:pStyle w:val="BulletedList"/>
              <w:numPr>
                <w:ilvl w:val="0"/>
                <w:numId w:val="0"/>
              </w:numPr>
              <w:tabs>
                <w:tab w:val="left" w:pos="3337"/>
              </w:tabs>
              <w:spacing w:before="120" w:after="120"/>
              <w:contextualSpacing w:val="0"/>
              <w:rPr>
                <w:color w:val="31849B" w:themeColor="accent5" w:themeShade="BF"/>
              </w:rPr>
            </w:pPr>
            <w:r w:rsidRPr="007C1956">
              <w:rPr>
                <w:color w:val="31849B" w:themeColor="accent5" w:themeShade="BF"/>
              </w:rPr>
              <w:t xml:space="preserve">RDBMS </w:t>
            </w:r>
          </w:p>
          <w:p w:rsidR="004E3028" w:rsidRPr="00380FBE" w:rsidRDefault="004E3028" w:rsidP="001D31AD">
            <w:pPr>
              <w:pStyle w:val="BulletedList"/>
              <w:spacing w:before="120"/>
              <w:ind w:hanging="202"/>
              <w:rPr>
                <w:sz w:val="20"/>
              </w:rPr>
            </w:pPr>
            <w:r w:rsidRPr="00380FBE">
              <w:rPr>
                <w:sz w:val="20"/>
              </w:rPr>
              <w:t>SQL Server/SQL/</w:t>
            </w:r>
            <w:r w:rsidR="009371B1">
              <w:rPr>
                <w:sz w:val="20"/>
              </w:rPr>
              <w:t>Business Intelligence</w:t>
            </w:r>
            <w:r w:rsidRPr="00380FBE">
              <w:rPr>
                <w:sz w:val="20"/>
              </w:rPr>
              <w:t xml:space="preserve"> </w:t>
            </w:r>
          </w:p>
          <w:p w:rsidR="004E3028" w:rsidRPr="00380FBE" w:rsidRDefault="004E3028" w:rsidP="001D31AD">
            <w:pPr>
              <w:pStyle w:val="BulletedList"/>
              <w:spacing w:before="120"/>
              <w:ind w:hanging="202"/>
              <w:rPr>
                <w:sz w:val="20"/>
              </w:rPr>
            </w:pPr>
            <w:r w:rsidRPr="00380FBE">
              <w:rPr>
                <w:sz w:val="20"/>
              </w:rPr>
              <w:t>MS SQL Server 2000/2005/Analys</w:t>
            </w:r>
            <w:r w:rsidR="005731A7" w:rsidRPr="00380FBE">
              <w:rPr>
                <w:sz w:val="20"/>
              </w:rPr>
              <w:t>i</w:t>
            </w:r>
            <w:r w:rsidRPr="00380FBE">
              <w:rPr>
                <w:sz w:val="20"/>
              </w:rPr>
              <w:t xml:space="preserve">s &amp; Integration Services </w:t>
            </w:r>
          </w:p>
          <w:p w:rsidR="004E3028" w:rsidRPr="00380FBE" w:rsidRDefault="004E3028" w:rsidP="001D31AD">
            <w:pPr>
              <w:pStyle w:val="BulletedList"/>
              <w:spacing w:before="120"/>
              <w:ind w:hanging="202"/>
              <w:rPr>
                <w:sz w:val="20"/>
              </w:rPr>
            </w:pPr>
            <w:r w:rsidRPr="00380FBE">
              <w:rPr>
                <w:sz w:val="20"/>
              </w:rPr>
              <w:t xml:space="preserve">MS Access </w:t>
            </w:r>
          </w:p>
          <w:p w:rsidR="007B0F8B" w:rsidRPr="007C1956" w:rsidRDefault="005F2259" w:rsidP="007B0F8B">
            <w:pPr>
              <w:pStyle w:val="BulletedList"/>
              <w:numPr>
                <w:ilvl w:val="0"/>
                <w:numId w:val="0"/>
              </w:numPr>
              <w:tabs>
                <w:tab w:val="left" w:pos="3337"/>
              </w:tabs>
              <w:spacing w:before="120" w:after="120"/>
              <w:contextualSpacing w:val="0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Methodologies</w:t>
            </w:r>
          </w:p>
          <w:p w:rsidR="005F2259" w:rsidRPr="005F2259" w:rsidRDefault="005F2259" w:rsidP="005F2259">
            <w:pPr>
              <w:pStyle w:val="BulletedList"/>
              <w:spacing w:before="120"/>
              <w:ind w:hanging="202"/>
              <w:rPr>
                <w:rFonts w:ascii="Calibri" w:eastAsia="Calibri" w:hAnsi="Calibri" w:cs="Times New Roman"/>
                <w:sz w:val="20"/>
              </w:rPr>
            </w:pPr>
            <w:r w:rsidRPr="005F2259">
              <w:rPr>
                <w:rFonts w:ascii="Calibri" w:eastAsia="Calibri" w:hAnsi="Calibri" w:cs="Times New Roman"/>
                <w:sz w:val="20"/>
              </w:rPr>
              <w:t>Agile, SCRUM, XP</w:t>
            </w:r>
          </w:p>
          <w:p w:rsidR="005F2259" w:rsidRDefault="005F2259" w:rsidP="009371B1">
            <w:pPr>
              <w:pStyle w:val="BulletedList"/>
              <w:numPr>
                <w:ilvl w:val="0"/>
                <w:numId w:val="0"/>
              </w:numPr>
              <w:spacing w:before="120"/>
              <w:ind w:left="360"/>
              <w:rPr>
                <w:sz w:val="20"/>
              </w:rPr>
            </w:pPr>
          </w:p>
          <w:p w:rsidR="009371B1" w:rsidRPr="007C1956" w:rsidRDefault="009371B1" w:rsidP="009371B1">
            <w:pPr>
              <w:pStyle w:val="BulletedList"/>
              <w:numPr>
                <w:ilvl w:val="0"/>
                <w:numId w:val="0"/>
              </w:numPr>
              <w:tabs>
                <w:tab w:val="left" w:pos="3337"/>
              </w:tabs>
              <w:spacing w:before="120" w:after="120"/>
              <w:contextualSpacing w:val="0"/>
              <w:rPr>
                <w:color w:val="31849B" w:themeColor="accent5" w:themeShade="BF"/>
              </w:rPr>
            </w:pPr>
            <w:r w:rsidRPr="007C1956">
              <w:rPr>
                <w:color w:val="31849B" w:themeColor="accent5" w:themeShade="BF"/>
              </w:rPr>
              <w:t>Operating Systems</w:t>
            </w:r>
          </w:p>
          <w:p w:rsidR="009371B1" w:rsidRPr="00380FBE" w:rsidRDefault="009371B1" w:rsidP="009371B1">
            <w:pPr>
              <w:pStyle w:val="BulletedList"/>
              <w:spacing w:before="120"/>
              <w:ind w:hanging="202"/>
              <w:rPr>
                <w:sz w:val="20"/>
              </w:rPr>
            </w:pPr>
            <w:r w:rsidRPr="00380FBE">
              <w:rPr>
                <w:sz w:val="20"/>
              </w:rPr>
              <w:t xml:space="preserve">MS DOS </w:t>
            </w:r>
          </w:p>
          <w:p w:rsidR="009371B1" w:rsidRDefault="009371B1" w:rsidP="003D1F75">
            <w:pPr>
              <w:pStyle w:val="BulletedList"/>
              <w:spacing w:before="120"/>
              <w:ind w:hanging="202"/>
              <w:rPr>
                <w:sz w:val="20"/>
              </w:rPr>
            </w:pPr>
            <w:r w:rsidRPr="00380FBE">
              <w:rPr>
                <w:sz w:val="20"/>
              </w:rPr>
              <w:t>Micr</w:t>
            </w:r>
            <w:r w:rsidR="003D1F75">
              <w:rPr>
                <w:sz w:val="20"/>
              </w:rPr>
              <w:t>osoft Windows 95/ 98/ 2000/ XP /Vista/7</w:t>
            </w:r>
          </w:p>
          <w:p w:rsidR="00290D04" w:rsidRPr="005F2259" w:rsidRDefault="00290D04" w:rsidP="003D1F75">
            <w:pPr>
              <w:pStyle w:val="BulletedList"/>
              <w:spacing w:before="120"/>
              <w:ind w:hanging="202"/>
              <w:rPr>
                <w:sz w:val="20"/>
              </w:rPr>
            </w:pPr>
            <w:r w:rsidRPr="00380FBE">
              <w:rPr>
                <w:sz w:val="20"/>
              </w:rPr>
              <w:t>SUSE Linux</w:t>
            </w:r>
          </w:p>
        </w:tc>
        <w:tc>
          <w:tcPr>
            <w:tcW w:w="1874" w:type="pct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744C8" w:rsidRPr="007C1956" w:rsidRDefault="00407922" w:rsidP="000F1844">
            <w:pPr>
              <w:pStyle w:val="BulletedList"/>
              <w:numPr>
                <w:ilvl w:val="0"/>
                <w:numId w:val="0"/>
              </w:numPr>
              <w:tabs>
                <w:tab w:val="left" w:pos="3337"/>
              </w:tabs>
              <w:spacing w:before="120" w:after="120"/>
              <w:contextualSpacing w:val="0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Testing  Tools</w:t>
            </w:r>
          </w:p>
          <w:p w:rsidR="009371B1" w:rsidRPr="009371B1" w:rsidRDefault="009371B1" w:rsidP="009371B1">
            <w:pPr>
              <w:pStyle w:val="BulletedList"/>
              <w:spacing w:before="120"/>
              <w:ind w:hanging="202"/>
              <w:rPr>
                <w:sz w:val="20"/>
              </w:rPr>
            </w:pPr>
            <w:r w:rsidRPr="009371B1">
              <w:rPr>
                <w:sz w:val="20"/>
              </w:rPr>
              <w:t>JIRA</w:t>
            </w:r>
          </w:p>
          <w:p w:rsidR="003744C8" w:rsidRPr="00991440" w:rsidRDefault="009371B1" w:rsidP="009371B1">
            <w:pPr>
              <w:pStyle w:val="BulletedList"/>
              <w:spacing w:before="120"/>
              <w:ind w:hanging="202"/>
              <w:rPr>
                <w:color w:val="404040" w:themeColor="text1" w:themeTint="BF"/>
                <w:sz w:val="20"/>
              </w:rPr>
            </w:pPr>
            <w:r w:rsidRPr="009371B1">
              <w:rPr>
                <w:sz w:val="20"/>
              </w:rPr>
              <w:t>Mantis</w:t>
            </w:r>
          </w:p>
          <w:p w:rsidR="00991440" w:rsidRPr="009371B1" w:rsidRDefault="00991440" w:rsidP="009371B1">
            <w:pPr>
              <w:pStyle w:val="BulletedList"/>
              <w:spacing w:before="120"/>
              <w:ind w:hanging="202"/>
              <w:rPr>
                <w:color w:val="404040" w:themeColor="text1" w:themeTint="BF"/>
                <w:sz w:val="20"/>
              </w:rPr>
            </w:pPr>
            <w:r>
              <w:rPr>
                <w:sz w:val="20"/>
              </w:rPr>
              <w:t>Rally</w:t>
            </w:r>
          </w:p>
          <w:p w:rsidR="00290D04" w:rsidRPr="007C1956" w:rsidRDefault="00290D04" w:rsidP="00290D04">
            <w:pPr>
              <w:pStyle w:val="BulletedList"/>
              <w:numPr>
                <w:ilvl w:val="0"/>
                <w:numId w:val="0"/>
              </w:numPr>
              <w:tabs>
                <w:tab w:val="left" w:pos="3337"/>
              </w:tabs>
              <w:spacing w:before="120" w:after="120"/>
              <w:contextualSpacing w:val="0"/>
              <w:rPr>
                <w:color w:val="31849B" w:themeColor="accent5" w:themeShade="BF"/>
              </w:rPr>
            </w:pPr>
            <w:r w:rsidRPr="007C1956">
              <w:rPr>
                <w:color w:val="31849B" w:themeColor="accent5" w:themeShade="BF"/>
              </w:rPr>
              <w:t>Application/Web Servers</w:t>
            </w:r>
          </w:p>
          <w:p w:rsidR="00290D04" w:rsidRDefault="00290D04" w:rsidP="00290D04">
            <w:pPr>
              <w:pStyle w:val="BulletedList"/>
              <w:spacing w:before="120"/>
              <w:ind w:hanging="202"/>
              <w:rPr>
                <w:sz w:val="20"/>
              </w:rPr>
            </w:pPr>
            <w:proofErr w:type="spellStart"/>
            <w:r w:rsidRPr="00380FBE">
              <w:rPr>
                <w:sz w:val="20"/>
              </w:rPr>
              <w:t>JBoss</w:t>
            </w:r>
            <w:proofErr w:type="spellEnd"/>
          </w:p>
          <w:p w:rsidR="00290D04" w:rsidRDefault="00290D04" w:rsidP="00290D04">
            <w:pPr>
              <w:pStyle w:val="BulletedList"/>
              <w:spacing w:before="120"/>
              <w:ind w:hanging="202"/>
              <w:rPr>
                <w:sz w:val="20"/>
              </w:rPr>
            </w:pPr>
            <w:r w:rsidRPr="00380FBE">
              <w:rPr>
                <w:sz w:val="20"/>
              </w:rPr>
              <w:t>IBM WAS</w:t>
            </w:r>
          </w:p>
          <w:p w:rsidR="00EA198F" w:rsidRPr="00380FBE" w:rsidRDefault="00EA198F" w:rsidP="00290D04">
            <w:pPr>
              <w:pStyle w:val="BulletedList"/>
              <w:spacing w:before="120"/>
              <w:ind w:hanging="202"/>
              <w:rPr>
                <w:sz w:val="20"/>
              </w:rPr>
            </w:pPr>
            <w:r>
              <w:rPr>
                <w:sz w:val="20"/>
              </w:rPr>
              <w:t>Tomcat</w:t>
            </w:r>
          </w:p>
          <w:p w:rsidR="00290D04" w:rsidRPr="00290D04" w:rsidRDefault="00290D04" w:rsidP="00290D04">
            <w:pPr>
              <w:pStyle w:val="BulletedList"/>
              <w:numPr>
                <w:ilvl w:val="0"/>
                <w:numId w:val="0"/>
              </w:numPr>
              <w:spacing w:before="120"/>
              <w:ind w:left="360"/>
              <w:rPr>
                <w:sz w:val="20"/>
              </w:rPr>
            </w:pPr>
          </w:p>
          <w:p w:rsidR="009371B1" w:rsidRPr="00983D61" w:rsidRDefault="009371B1" w:rsidP="009371B1">
            <w:pPr>
              <w:pStyle w:val="BulletedList"/>
              <w:numPr>
                <w:ilvl w:val="0"/>
                <w:numId w:val="0"/>
              </w:numPr>
              <w:tabs>
                <w:tab w:val="left" w:pos="3337"/>
              </w:tabs>
              <w:spacing w:before="120" w:after="120"/>
              <w:contextualSpacing w:val="0"/>
              <w:rPr>
                <w:color w:val="31849B" w:themeColor="accent5" w:themeShade="BF"/>
              </w:rPr>
            </w:pPr>
            <w:r w:rsidRPr="00AC77C8">
              <w:rPr>
                <w:color w:val="31849B" w:themeColor="accent5" w:themeShade="BF"/>
              </w:rPr>
              <w:t>Other Software</w:t>
            </w:r>
          </w:p>
          <w:p w:rsidR="009371B1" w:rsidRDefault="009371B1" w:rsidP="009371B1">
            <w:pPr>
              <w:pStyle w:val="BulletedList"/>
              <w:spacing w:before="120"/>
              <w:ind w:hanging="202"/>
              <w:rPr>
                <w:sz w:val="20"/>
              </w:rPr>
            </w:pPr>
            <w:r w:rsidRPr="00983D61">
              <w:rPr>
                <w:sz w:val="20"/>
              </w:rPr>
              <w:t>VMware Player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VirtualBox</w:t>
            </w:r>
            <w:proofErr w:type="spellEnd"/>
          </w:p>
          <w:p w:rsidR="009371B1" w:rsidRPr="00991440" w:rsidRDefault="009371B1" w:rsidP="009371B1">
            <w:pPr>
              <w:pStyle w:val="BulletedList"/>
              <w:spacing w:before="120"/>
              <w:ind w:hanging="202"/>
              <w:rPr>
                <w:color w:val="404040" w:themeColor="text1" w:themeTint="BF"/>
                <w:sz w:val="20"/>
              </w:rPr>
            </w:pPr>
            <w:r w:rsidRPr="00982342">
              <w:rPr>
                <w:sz w:val="20"/>
              </w:rPr>
              <w:t>Browsers: Mozilla Firefox</w:t>
            </w:r>
            <w:r>
              <w:rPr>
                <w:sz w:val="20"/>
              </w:rPr>
              <w:t xml:space="preserve">/ </w:t>
            </w:r>
            <w:r w:rsidRPr="00982342">
              <w:rPr>
                <w:sz w:val="20"/>
              </w:rPr>
              <w:t>Google Chrome</w:t>
            </w:r>
            <w:r>
              <w:rPr>
                <w:sz w:val="20"/>
              </w:rPr>
              <w:t xml:space="preserve">/ </w:t>
            </w:r>
            <w:r w:rsidRPr="00982342">
              <w:rPr>
                <w:sz w:val="20"/>
              </w:rPr>
              <w:t>Internet Explorer</w:t>
            </w:r>
          </w:p>
          <w:p w:rsidR="00991440" w:rsidRPr="000F4643" w:rsidRDefault="00991440" w:rsidP="009371B1">
            <w:pPr>
              <w:pStyle w:val="BulletedList"/>
              <w:spacing w:before="120"/>
              <w:ind w:hanging="202"/>
              <w:rPr>
                <w:color w:val="404040" w:themeColor="text1" w:themeTint="BF"/>
                <w:sz w:val="20"/>
              </w:rPr>
            </w:pPr>
            <w:proofErr w:type="spellStart"/>
            <w:r>
              <w:rPr>
                <w:sz w:val="20"/>
              </w:rPr>
              <w:t>WinSCP</w:t>
            </w:r>
            <w:proofErr w:type="spellEnd"/>
          </w:p>
        </w:tc>
      </w:tr>
      <w:tr w:rsidR="007B0F8B" w:rsidRPr="00325835" w:rsidTr="0084207F">
        <w:tc>
          <w:tcPr>
            <w:tcW w:w="117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910CBB" w:rsidRPr="00325835" w:rsidRDefault="00910CBB" w:rsidP="00325835">
            <w:pPr>
              <w:pStyle w:val="ContentBodyBold"/>
              <w:jc w:val="right"/>
              <w:rPr>
                <w:color w:val="31849B" w:themeColor="accent5" w:themeShade="BF"/>
              </w:rPr>
            </w:pPr>
          </w:p>
        </w:tc>
        <w:tc>
          <w:tcPr>
            <w:tcW w:w="3828" w:type="pct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910CBB" w:rsidRPr="00325835" w:rsidRDefault="00910CBB" w:rsidP="00325835">
            <w:pPr>
              <w:pStyle w:val="ContentBodyBold"/>
              <w:jc w:val="right"/>
              <w:rPr>
                <w:color w:val="31849B" w:themeColor="accent5" w:themeShade="BF"/>
              </w:rPr>
            </w:pPr>
          </w:p>
        </w:tc>
      </w:tr>
      <w:tr w:rsidR="007B0F8B" w:rsidTr="0084207F">
        <w:tc>
          <w:tcPr>
            <w:tcW w:w="1172" w:type="pc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9B3F08" w:rsidRPr="00AD7D85" w:rsidRDefault="00931820" w:rsidP="00913EDF">
            <w:pPr>
              <w:pStyle w:val="ContentHeading"/>
              <w:spacing w:before="120"/>
              <w:jc w:val="left"/>
              <w:rPr>
                <w:color w:val="31849B" w:themeColor="accent5" w:themeShade="BF"/>
              </w:rPr>
            </w:pPr>
            <w:r w:rsidRPr="00AD7D85">
              <w:rPr>
                <w:color w:val="215868" w:themeColor="accent5" w:themeShade="80"/>
              </w:rPr>
              <w:t>Experience</w:t>
            </w:r>
          </w:p>
        </w:tc>
        <w:tc>
          <w:tcPr>
            <w:tcW w:w="3828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</w:tcPr>
          <w:p w:rsidR="007B7E9E" w:rsidRDefault="007B7E9E" w:rsidP="00913EDF">
            <w:pPr>
              <w:pStyle w:val="ContentBodyBold"/>
            </w:pPr>
          </w:p>
        </w:tc>
      </w:tr>
      <w:tr w:rsidR="003D3EC5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0F4643" w:rsidRPr="008A7819" w:rsidRDefault="000F4643" w:rsidP="008A7819">
            <w:pPr>
              <w:pStyle w:val="ContentBodyBold"/>
              <w:jc w:val="right"/>
              <w:rPr>
                <w:color w:val="31849B" w:themeColor="accent5" w:themeShade="BF"/>
              </w:rPr>
            </w:pP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F4643" w:rsidRPr="00795923" w:rsidRDefault="00C45EF1" w:rsidP="00913EDF">
            <w:pPr>
              <w:pStyle w:val="BulletedList"/>
              <w:numPr>
                <w:ilvl w:val="0"/>
                <w:numId w:val="0"/>
              </w:numPr>
              <w:rPr>
                <w:b/>
              </w:rPr>
            </w:pPr>
            <w:r>
              <w:rPr>
                <w:rFonts w:cs="Arial"/>
                <w:b/>
                <w:szCs w:val="20"/>
              </w:rPr>
              <w:t>RPM</w:t>
            </w:r>
            <w:r w:rsidR="00913EDF">
              <w:rPr>
                <w:rFonts w:cs="Arial"/>
                <w:b/>
                <w:szCs w:val="20"/>
              </w:rPr>
              <w:t xml:space="preserve"> project</w:t>
            </w:r>
          </w:p>
        </w:tc>
      </w:tr>
      <w:tr w:rsidR="00C45EF1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C45EF1" w:rsidRPr="008A7819" w:rsidRDefault="00C45EF1" w:rsidP="00411873">
            <w:pPr>
              <w:pStyle w:val="ContentBodyBold"/>
              <w:ind w:left="-115"/>
              <w:jc w:val="right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P</w:t>
            </w:r>
            <w:r w:rsidRPr="008A7819">
              <w:rPr>
                <w:color w:val="31849B" w:themeColor="accent5" w:themeShade="BF"/>
              </w:rPr>
              <w:t>roject Description: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C45EF1" w:rsidRPr="00F56919" w:rsidRDefault="00C45EF1" w:rsidP="00C45EF1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This project </w:t>
            </w:r>
            <w:r w:rsidRPr="00C45EF1">
              <w:rPr>
                <w:rFonts w:ascii="Calibri" w:eastAsia="Calibri" w:hAnsi="Calibri" w:cs="Times New Roman"/>
                <w:sz w:val="20"/>
              </w:rPr>
              <w:t>helps you to manage software release planning, release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C45EF1">
              <w:rPr>
                <w:rFonts w:ascii="Calibri" w:eastAsia="Calibri" w:hAnsi="Calibri" w:cs="Times New Roman"/>
                <w:sz w:val="20"/>
              </w:rPr>
              <w:t>coordination, and application deployment automation. Software systems, the software development process, and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C45EF1">
              <w:rPr>
                <w:rFonts w:ascii="Calibri" w:eastAsia="Calibri" w:hAnsi="Calibri" w:cs="Times New Roman"/>
                <w:sz w:val="20"/>
              </w:rPr>
              <w:t>resources have become more distributed, highly specialized, and more complex.</w:t>
            </w:r>
          </w:p>
        </w:tc>
      </w:tr>
      <w:tr w:rsidR="00C45EF1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C45EF1" w:rsidRPr="008A7819" w:rsidRDefault="00C45EF1" w:rsidP="00411873">
            <w:pPr>
              <w:pStyle w:val="ContentBodyBold"/>
              <w:ind w:left="-115"/>
              <w:jc w:val="right"/>
              <w:rPr>
                <w:color w:val="31849B" w:themeColor="accent5" w:themeShade="BF"/>
              </w:rPr>
            </w:pP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C45EF1" w:rsidRPr="00F56919" w:rsidRDefault="00C45EF1" w:rsidP="00B01265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83D61">
              <w:rPr>
                <w:rFonts w:ascii="Calibri" w:eastAsia="Calibri" w:hAnsi="Calibri" w:cs="Times New Roman"/>
                <w:sz w:val="20"/>
              </w:rPr>
              <w:t>SCRUM methodology was used on the project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  <w:tr w:rsidR="00C45EF1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C45EF1" w:rsidRPr="008A7819" w:rsidRDefault="00C45EF1" w:rsidP="00411873">
            <w:pPr>
              <w:pStyle w:val="ContentBodyBold"/>
              <w:ind w:left="-115"/>
              <w:jc w:val="right"/>
              <w:rPr>
                <w:color w:val="31849B" w:themeColor="accent5" w:themeShade="BF"/>
              </w:rPr>
            </w:pPr>
            <w:r w:rsidRPr="008A7819">
              <w:rPr>
                <w:color w:val="31849B" w:themeColor="accent5" w:themeShade="BF"/>
              </w:rPr>
              <w:t>Customer: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C45EF1" w:rsidRPr="00F56919" w:rsidRDefault="00C45EF1" w:rsidP="00B01265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F56919">
              <w:rPr>
                <w:sz w:val="20"/>
              </w:rPr>
              <w:t>US company</w:t>
            </w:r>
          </w:p>
        </w:tc>
      </w:tr>
      <w:tr w:rsidR="00C45EF1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C45EF1" w:rsidRPr="008A7819" w:rsidRDefault="00C45EF1" w:rsidP="00411873">
            <w:pPr>
              <w:pStyle w:val="ContentBodyBold"/>
              <w:ind w:left="-115"/>
              <w:jc w:val="right"/>
              <w:rPr>
                <w:color w:val="31849B" w:themeColor="accent5" w:themeShade="BF"/>
              </w:rPr>
            </w:pPr>
            <w:r w:rsidRPr="008A7819">
              <w:rPr>
                <w:color w:val="31849B" w:themeColor="accent5" w:themeShade="BF"/>
              </w:rPr>
              <w:t>Involvement Duration: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C45EF1" w:rsidRPr="00F56919" w:rsidRDefault="00C45EF1" w:rsidP="00B01265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sz w:val="20"/>
              </w:rPr>
              <w:t>4</w:t>
            </w:r>
            <w:r w:rsidRPr="00F56919">
              <w:rPr>
                <w:sz w:val="20"/>
              </w:rPr>
              <w:t xml:space="preserve"> months</w:t>
            </w:r>
          </w:p>
        </w:tc>
      </w:tr>
      <w:tr w:rsidR="00C45EF1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C45EF1" w:rsidRPr="008A7819" w:rsidRDefault="00C45EF1" w:rsidP="00411873">
            <w:pPr>
              <w:pStyle w:val="ContentBodyBold"/>
              <w:ind w:left="-115"/>
              <w:jc w:val="right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Project Role</w:t>
            </w:r>
            <w:r w:rsidRPr="008A7819">
              <w:rPr>
                <w:color w:val="31849B" w:themeColor="accent5" w:themeShade="BF"/>
              </w:rPr>
              <w:t>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C45EF1" w:rsidRPr="00F56919" w:rsidRDefault="00C45EF1" w:rsidP="00B01265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sz w:val="20"/>
              </w:rPr>
              <w:t>QC Tester</w:t>
            </w:r>
          </w:p>
        </w:tc>
      </w:tr>
      <w:tr w:rsidR="00C45EF1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C45EF1" w:rsidRPr="008A7819" w:rsidRDefault="00C45EF1" w:rsidP="00411873">
            <w:pPr>
              <w:pStyle w:val="ContentBodyBold"/>
              <w:ind w:left="-115"/>
              <w:jc w:val="right"/>
              <w:rPr>
                <w:color w:val="31849B" w:themeColor="accent5" w:themeShade="BF"/>
              </w:rPr>
            </w:pPr>
            <w:r w:rsidRPr="008A7819">
              <w:rPr>
                <w:color w:val="31849B" w:themeColor="accent5" w:themeShade="BF"/>
              </w:rPr>
              <w:lastRenderedPageBreak/>
              <w:t>Responsibilities: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C45EF1" w:rsidRDefault="00C45EF1" w:rsidP="00C45EF1">
            <w:pPr>
              <w:pStyle w:val="BulletedList"/>
              <w:numPr>
                <w:ilvl w:val="0"/>
                <w:numId w:val="3"/>
              </w:numPr>
              <w:ind w:left="589"/>
              <w:jc w:val="both"/>
              <w:rPr>
                <w:sz w:val="20"/>
              </w:rPr>
            </w:pPr>
            <w:r>
              <w:rPr>
                <w:sz w:val="20"/>
              </w:rPr>
              <w:t>User story</w:t>
            </w:r>
            <w:r w:rsidRPr="00983D61">
              <w:rPr>
                <w:sz w:val="20"/>
              </w:rPr>
              <w:t xml:space="preserve"> analysis</w:t>
            </w:r>
          </w:p>
          <w:p w:rsidR="00C45EF1" w:rsidRDefault="00C45EF1" w:rsidP="00C45EF1">
            <w:pPr>
              <w:pStyle w:val="BulletedList"/>
              <w:numPr>
                <w:ilvl w:val="0"/>
                <w:numId w:val="3"/>
              </w:numPr>
              <w:ind w:left="589"/>
              <w:jc w:val="both"/>
              <w:rPr>
                <w:sz w:val="20"/>
              </w:rPr>
            </w:pPr>
            <w:r>
              <w:rPr>
                <w:sz w:val="20"/>
              </w:rPr>
              <w:t>Defects analysis</w:t>
            </w:r>
          </w:p>
          <w:p w:rsidR="00C45EF1" w:rsidRDefault="00C45EF1" w:rsidP="00C45EF1">
            <w:pPr>
              <w:pStyle w:val="BulletedList"/>
              <w:numPr>
                <w:ilvl w:val="0"/>
                <w:numId w:val="3"/>
              </w:numPr>
              <w:ind w:left="589"/>
              <w:jc w:val="both"/>
              <w:rPr>
                <w:sz w:val="20"/>
              </w:rPr>
            </w:pPr>
            <w:r>
              <w:rPr>
                <w:sz w:val="20"/>
              </w:rPr>
              <w:t>Test cases creation</w:t>
            </w:r>
          </w:p>
          <w:p w:rsidR="00C45EF1" w:rsidRDefault="00C45EF1" w:rsidP="00C45EF1">
            <w:pPr>
              <w:pStyle w:val="BulletedList"/>
              <w:numPr>
                <w:ilvl w:val="0"/>
                <w:numId w:val="3"/>
              </w:numPr>
              <w:ind w:left="589"/>
              <w:jc w:val="both"/>
              <w:rPr>
                <w:sz w:val="20"/>
              </w:rPr>
            </w:pPr>
            <w:r>
              <w:rPr>
                <w:sz w:val="20"/>
              </w:rPr>
              <w:t>Manual testing (regression, confirmation, functional, GUI</w:t>
            </w:r>
            <w:r w:rsidRPr="00C45EF1">
              <w:rPr>
                <w:sz w:val="20"/>
              </w:rPr>
              <w:t>)</w:t>
            </w:r>
          </w:p>
          <w:p w:rsidR="00C45EF1" w:rsidRDefault="00C45EF1" w:rsidP="00C45EF1">
            <w:pPr>
              <w:pStyle w:val="BulletedList"/>
              <w:numPr>
                <w:ilvl w:val="0"/>
                <w:numId w:val="3"/>
              </w:numPr>
              <w:ind w:left="589"/>
              <w:jc w:val="both"/>
              <w:rPr>
                <w:sz w:val="20"/>
              </w:rPr>
            </w:pPr>
            <w:r>
              <w:rPr>
                <w:sz w:val="20"/>
              </w:rPr>
              <w:t>Defects tracking</w:t>
            </w:r>
          </w:p>
          <w:p w:rsidR="00C45EF1" w:rsidRPr="00F56919" w:rsidRDefault="004A2D03" w:rsidP="004A2D03">
            <w:pPr>
              <w:pStyle w:val="BulletedList"/>
              <w:numPr>
                <w:ilvl w:val="0"/>
                <w:numId w:val="3"/>
              </w:numPr>
              <w:ind w:left="589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sz w:val="20"/>
              </w:rPr>
              <w:t>Estimate creation</w:t>
            </w:r>
          </w:p>
        </w:tc>
      </w:tr>
      <w:tr w:rsidR="00C45EF1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C45EF1" w:rsidRPr="008A7819" w:rsidRDefault="004A2D03" w:rsidP="00411873">
            <w:pPr>
              <w:pStyle w:val="ContentBodyBold"/>
              <w:ind w:left="-115"/>
              <w:jc w:val="right"/>
              <w:rPr>
                <w:color w:val="31849B" w:themeColor="accent5" w:themeShade="BF"/>
              </w:rPr>
            </w:pPr>
            <w:r w:rsidRPr="008A7819">
              <w:rPr>
                <w:color w:val="31849B" w:themeColor="accent5" w:themeShade="BF"/>
              </w:rPr>
              <w:t>Project Team</w:t>
            </w:r>
            <w:r>
              <w:rPr>
                <w:color w:val="31849B" w:themeColor="accent5" w:themeShade="BF"/>
              </w:rPr>
              <w:t xml:space="preserve"> Size</w:t>
            </w:r>
            <w:r w:rsidRPr="008A7819">
              <w:rPr>
                <w:color w:val="31849B" w:themeColor="accent5" w:themeShade="BF"/>
              </w:rPr>
              <w:t>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C45EF1" w:rsidRPr="00F56919" w:rsidRDefault="004A2D03" w:rsidP="00B01265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15 team members</w:t>
            </w:r>
          </w:p>
        </w:tc>
      </w:tr>
      <w:tr w:rsidR="004A2D03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4A2D03" w:rsidRPr="008A7819" w:rsidRDefault="004A2D03" w:rsidP="00411873">
            <w:pPr>
              <w:pStyle w:val="ContentBodyBold"/>
              <w:ind w:left="-115"/>
              <w:jc w:val="right"/>
              <w:rPr>
                <w:color w:val="31849B" w:themeColor="accent5" w:themeShade="BF"/>
              </w:rPr>
            </w:pPr>
            <w:r w:rsidRPr="008A7819">
              <w:rPr>
                <w:color w:val="31849B" w:themeColor="accent5" w:themeShade="BF"/>
              </w:rPr>
              <w:t>Tools</w:t>
            </w:r>
            <w:r>
              <w:rPr>
                <w:color w:val="31849B" w:themeColor="accent5" w:themeShade="BF"/>
              </w:rPr>
              <w:t xml:space="preserve"> &amp;</w:t>
            </w:r>
            <w:r w:rsidRPr="008A7819">
              <w:rPr>
                <w:color w:val="31849B" w:themeColor="accent5" w:themeShade="BF"/>
              </w:rPr>
              <w:t xml:space="preserve"> Technologies</w:t>
            </w:r>
            <w:r>
              <w:rPr>
                <w:color w:val="31849B" w:themeColor="accent5" w:themeShade="BF"/>
              </w:rPr>
              <w:t>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4A2D03" w:rsidRPr="00F56919" w:rsidRDefault="004A2D03" w:rsidP="00B01265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83D61">
              <w:rPr>
                <w:rFonts w:ascii="Calibri" w:eastAsia="Calibri" w:hAnsi="Calibri" w:cs="Times New Roman"/>
                <w:sz w:val="20"/>
              </w:rPr>
              <w:t xml:space="preserve">Windows </w:t>
            </w:r>
            <w:r>
              <w:rPr>
                <w:rFonts w:ascii="Calibri" w:eastAsia="Calibri" w:hAnsi="Calibri" w:cs="Times New Roman"/>
                <w:sz w:val="20"/>
              </w:rPr>
              <w:t xml:space="preserve">XP/7, Linux </w:t>
            </w:r>
            <w:r w:rsidRPr="00983D61">
              <w:rPr>
                <w:rFonts w:ascii="Calibri" w:eastAsia="Calibri" w:hAnsi="Calibri" w:cs="Times New Roman"/>
                <w:sz w:val="20"/>
              </w:rPr>
              <w:t>platform</w:t>
            </w:r>
            <w:r>
              <w:rPr>
                <w:rFonts w:ascii="Calibri" w:eastAsia="Calibri" w:hAnsi="Calibri" w:cs="Times New Roman"/>
                <w:sz w:val="20"/>
              </w:rPr>
              <w:t>; virtual machines – Virtual Box, VMware;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 xml:space="preserve">application servers </w:t>
            </w:r>
            <w:r>
              <w:rPr>
                <w:rFonts w:ascii="Calibri" w:eastAsia="Calibri" w:hAnsi="Calibri" w:cs="Times New Roman"/>
                <w:sz w:val="20"/>
              </w:rPr>
              <w:t xml:space="preserve">– tomcat; </w:t>
            </w:r>
            <w:r w:rsidRPr="004A2D03">
              <w:rPr>
                <w:rFonts w:ascii="Calibri" w:eastAsia="Calibri" w:hAnsi="Calibri" w:cs="Times New Roman"/>
                <w:sz w:val="20"/>
              </w:rPr>
              <w:t>RDBMS</w:t>
            </w:r>
            <w:r>
              <w:rPr>
                <w:rFonts w:ascii="Calibri" w:eastAsia="Calibri" w:hAnsi="Calibri" w:cs="Times New Roman"/>
                <w:sz w:val="20"/>
              </w:rPr>
              <w:t xml:space="preserve">: MSSQL, Oracle, </w:t>
            </w:r>
            <w:proofErr w:type="spellStart"/>
            <w:r>
              <w:rPr>
                <w:rFonts w:ascii="Calibri" w:eastAsia="Calibri" w:hAnsi="Calibri" w:cs="Times New Roman"/>
                <w:sz w:val="20"/>
              </w:rPr>
              <w:t>PostgreSQL</w:t>
            </w:r>
            <w:proofErr w:type="spellEnd"/>
            <w:r>
              <w:rPr>
                <w:rFonts w:ascii="Calibri" w:eastAsia="Calibri" w:hAnsi="Calibri" w:cs="Times New Roman"/>
                <w:sz w:val="20"/>
              </w:rPr>
              <w:t xml:space="preserve">; </w:t>
            </w:r>
            <w:r w:rsidRPr="00983D61">
              <w:rPr>
                <w:rFonts w:ascii="Calibri" w:eastAsia="Calibri" w:hAnsi="Calibri" w:cs="Times New Roman"/>
                <w:sz w:val="20"/>
              </w:rPr>
              <w:t>browsers – IE7</w:t>
            </w:r>
            <w:r>
              <w:rPr>
                <w:rFonts w:ascii="Calibri" w:eastAsia="Calibri" w:hAnsi="Calibri" w:cs="Times New Roman"/>
                <w:sz w:val="20"/>
              </w:rPr>
              <w:t>/Mozilla Firefox; MS Excel 2010</w:t>
            </w:r>
            <w:r w:rsidR="00EA198F">
              <w:rPr>
                <w:rFonts w:ascii="Calibri" w:eastAsia="Calibri" w:hAnsi="Calibri" w:cs="Times New Roman"/>
                <w:sz w:val="20"/>
              </w:rPr>
              <w:t xml:space="preserve">; </w:t>
            </w:r>
            <w:r w:rsidR="00EA198F" w:rsidRPr="00EA198F">
              <w:t>SFTP</w:t>
            </w:r>
            <w:r w:rsidR="00EA198F">
              <w:t xml:space="preserve">, </w:t>
            </w:r>
            <w:r w:rsidR="00EA198F" w:rsidRPr="00EA198F">
              <w:t>SCP</w:t>
            </w:r>
            <w:r w:rsidR="00EA198F">
              <w:t xml:space="preserve"> and </w:t>
            </w:r>
            <w:r w:rsidR="00EA198F" w:rsidRPr="00EA198F">
              <w:t>FTP</w:t>
            </w:r>
            <w:r w:rsidR="00EA198F">
              <w:t xml:space="preserve"> client</w:t>
            </w:r>
            <w:r w:rsidR="00EA198F">
              <w:t>: WinSCP;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20"/>
              </w:rPr>
              <w:t xml:space="preserve"> Rally bug tracking system.</w:t>
            </w: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8A7819" w:rsidRDefault="00622729" w:rsidP="00411873">
            <w:pPr>
              <w:pStyle w:val="ContentBodyBold"/>
              <w:ind w:left="-115"/>
              <w:jc w:val="right"/>
              <w:rPr>
                <w:color w:val="31849B" w:themeColor="accent5" w:themeShade="BF"/>
              </w:rPr>
            </w:pP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22729" w:rsidRPr="00F56919" w:rsidRDefault="00622729" w:rsidP="00B01265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8A7819" w:rsidRDefault="00622729" w:rsidP="008F7EF7">
            <w:pPr>
              <w:pStyle w:val="ContentBodyBold"/>
              <w:jc w:val="right"/>
              <w:rPr>
                <w:color w:val="31849B" w:themeColor="accent5" w:themeShade="BF"/>
              </w:rPr>
            </w:pP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  <w:shd w:val="clear" w:color="auto" w:fill="auto"/>
          </w:tcPr>
          <w:tbl>
            <w:tblPr>
              <w:tblStyle w:val="TableGrid"/>
              <w:tblW w:w="5428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398"/>
            </w:tblGrid>
            <w:tr w:rsidR="00C45EF1" w:rsidRPr="00795923" w:rsidTr="008F7EF7">
              <w:tc>
                <w:tcPr>
                  <w:tcW w:w="3828" w:type="pct"/>
                  <w:tcBorders>
                    <w:left w:val="single" w:sz="4" w:space="0" w:color="D9D9D9" w:themeColor="background1" w:themeShade="D9"/>
                  </w:tcBorders>
                  <w:shd w:val="clear" w:color="auto" w:fill="F2F2F2" w:themeFill="background1" w:themeFillShade="F2"/>
                </w:tcPr>
                <w:p w:rsidR="00C45EF1" w:rsidRPr="00795923" w:rsidRDefault="00C45EF1" w:rsidP="008F7EF7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BMA</w:t>
                  </w:r>
                  <w:r>
                    <w:rPr>
                      <w:rFonts w:cs="Arial"/>
                      <w:b/>
                      <w:szCs w:val="20"/>
                    </w:rPr>
                    <w:t xml:space="preserve"> project</w:t>
                  </w:r>
                  <w:r>
                    <w:rPr>
                      <w:rFonts w:cs="Arial"/>
                      <w:b/>
                      <w:szCs w:val="20"/>
                    </w:rPr>
                    <w:t xml:space="preserve"> in Sustaining process</w:t>
                  </w:r>
                </w:p>
              </w:tc>
            </w:tr>
          </w:tbl>
          <w:p w:rsidR="00622729" w:rsidRPr="00795923" w:rsidRDefault="00622729" w:rsidP="008F7EF7">
            <w:pPr>
              <w:pStyle w:val="BulletedList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8A7819" w:rsidRDefault="00C45EF1" w:rsidP="008F7EF7">
            <w:pPr>
              <w:pStyle w:val="ContentBodyBold"/>
              <w:ind w:left="-115"/>
              <w:jc w:val="right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P</w:t>
            </w:r>
            <w:r w:rsidR="00622729" w:rsidRPr="008A7819">
              <w:rPr>
                <w:color w:val="31849B" w:themeColor="accent5" w:themeShade="BF"/>
              </w:rPr>
              <w:t>roject Description: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22729" w:rsidRDefault="00622729" w:rsidP="008F7EF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B06C4">
              <w:rPr>
                <w:rFonts w:ascii="Calibri" w:eastAsia="Calibri" w:hAnsi="Calibri" w:cs="Times New Roman"/>
                <w:sz w:val="20"/>
              </w:rPr>
              <w:t xml:space="preserve">Application designed to manage configuration changes and application deployment to application servers. </w:t>
            </w:r>
            <w:r>
              <w:rPr>
                <w:rFonts w:ascii="Calibri" w:eastAsia="Calibri" w:hAnsi="Calibri" w:cs="Times New Roman"/>
                <w:sz w:val="20"/>
              </w:rPr>
              <w:t xml:space="preserve">In application users can </w:t>
            </w:r>
            <w:r w:rsidRPr="009B06C4">
              <w:rPr>
                <w:rFonts w:ascii="Calibri" w:eastAsia="Calibri" w:hAnsi="Calibri" w:cs="Times New Roman"/>
                <w:sz w:val="20"/>
              </w:rPr>
              <w:t>retrieve the configuration from an existing server, and it can install configurations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9B06C4">
              <w:rPr>
                <w:rFonts w:ascii="Calibri" w:eastAsia="Calibri" w:hAnsi="Calibri" w:cs="Times New Roman"/>
                <w:sz w:val="20"/>
              </w:rPr>
              <w:t>on servers.</w:t>
            </w:r>
            <w:r>
              <w:rPr>
                <w:rFonts w:ascii="Calibri" w:eastAsia="Calibri" w:hAnsi="Calibri" w:cs="Times New Roman"/>
                <w:sz w:val="20"/>
              </w:rPr>
              <w:t xml:space="preserve"> Users can </w:t>
            </w:r>
            <w:r w:rsidRPr="00B01265">
              <w:rPr>
                <w:rFonts w:ascii="Calibri" w:eastAsia="Calibri" w:hAnsi="Calibri" w:cs="Times New Roman"/>
                <w:sz w:val="20"/>
              </w:rPr>
              <w:t>to track your servers and their configurations</w:t>
            </w:r>
            <w:r>
              <w:rPr>
                <w:rFonts w:ascii="Calibri" w:eastAsia="Calibri" w:hAnsi="Calibri" w:cs="Times New Roman"/>
                <w:sz w:val="20"/>
              </w:rPr>
              <w:t xml:space="preserve">. </w:t>
            </w:r>
            <w:r w:rsidRPr="00B01265">
              <w:rPr>
                <w:rFonts w:ascii="Calibri" w:eastAsia="Calibri" w:hAnsi="Calibri" w:cs="Times New Roman"/>
                <w:sz w:val="20"/>
              </w:rPr>
              <w:t>Compare the current server environment to an earlier Snapshot to see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B01265">
              <w:rPr>
                <w:rFonts w:ascii="Calibri" w:eastAsia="Calibri" w:hAnsi="Calibri" w:cs="Times New Roman"/>
                <w:sz w:val="20"/>
              </w:rPr>
              <w:t>what has changed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</w:p>
          <w:p w:rsidR="00622729" w:rsidRPr="00F56919" w:rsidRDefault="00622729" w:rsidP="008F7EF7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983D61">
              <w:rPr>
                <w:rFonts w:ascii="Calibri" w:eastAsia="Calibri" w:hAnsi="Calibri" w:cs="Times New Roman"/>
                <w:sz w:val="20"/>
              </w:rPr>
              <w:t>SCRUM methodology was used on the project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8A7819" w:rsidRDefault="00622729" w:rsidP="00411873">
            <w:pPr>
              <w:pStyle w:val="ContentBodyBold"/>
              <w:ind w:left="-115"/>
              <w:jc w:val="right"/>
              <w:rPr>
                <w:color w:val="31849B" w:themeColor="accent5" w:themeShade="BF"/>
              </w:rPr>
            </w:pPr>
            <w:r w:rsidRPr="008A7819">
              <w:rPr>
                <w:color w:val="31849B" w:themeColor="accent5" w:themeShade="BF"/>
              </w:rPr>
              <w:t>Customer: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22729" w:rsidRPr="00F56919" w:rsidRDefault="00622729" w:rsidP="00C65ECC">
            <w:pPr>
              <w:pStyle w:val="BulletedList"/>
              <w:numPr>
                <w:ilvl w:val="0"/>
                <w:numId w:val="0"/>
              </w:numPr>
              <w:jc w:val="both"/>
              <w:rPr>
                <w:sz w:val="20"/>
              </w:rPr>
            </w:pPr>
            <w:r w:rsidRPr="00F56919">
              <w:rPr>
                <w:sz w:val="20"/>
              </w:rPr>
              <w:t>US company</w:t>
            </w: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8A7819" w:rsidRDefault="00622729" w:rsidP="007B6E2A">
            <w:pPr>
              <w:pStyle w:val="ContentBodyBold"/>
              <w:jc w:val="right"/>
              <w:rPr>
                <w:color w:val="31849B" w:themeColor="accent5" w:themeShade="BF"/>
              </w:rPr>
            </w:pPr>
            <w:r w:rsidRPr="008A7819">
              <w:rPr>
                <w:color w:val="31849B" w:themeColor="accent5" w:themeShade="BF"/>
              </w:rPr>
              <w:t>Involvement Duration: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</w:tcPr>
          <w:p w:rsidR="00622729" w:rsidRPr="00F56919" w:rsidRDefault="00622729" w:rsidP="00C65ECC">
            <w:pPr>
              <w:pStyle w:val="BulletedList"/>
              <w:numPr>
                <w:ilvl w:val="0"/>
                <w:numId w:val="0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56919">
              <w:rPr>
                <w:sz w:val="20"/>
              </w:rPr>
              <w:t xml:space="preserve"> months</w:t>
            </w: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8A7819" w:rsidRDefault="00622729" w:rsidP="00411873">
            <w:pPr>
              <w:pStyle w:val="ContentBodyBold"/>
              <w:jc w:val="right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Project Role</w:t>
            </w:r>
            <w:r w:rsidRPr="008A7819">
              <w:rPr>
                <w:color w:val="31849B" w:themeColor="accent5" w:themeShade="BF"/>
              </w:rPr>
              <w:t>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</w:tcPr>
          <w:p w:rsidR="00622729" w:rsidRPr="00F56919" w:rsidRDefault="00622729" w:rsidP="00C65ECC">
            <w:pPr>
              <w:pStyle w:val="BulletedList"/>
              <w:numPr>
                <w:ilvl w:val="0"/>
                <w:numId w:val="0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QC Tester</w:t>
            </w: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8A7819" w:rsidRDefault="00622729" w:rsidP="007B6E2A">
            <w:pPr>
              <w:pStyle w:val="ContentBodyBold"/>
              <w:jc w:val="right"/>
              <w:rPr>
                <w:color w:val="31849B" w:themeColor="accent5" w:themeShade="BF"/>
              </w:rPr>
            </w:pPr>
            <w:r w:rsidRPr="008A7819">
              <w:rPr>
                <w:color w:val="31849B" w:themeColor="accent5" w:themeShade="BF"/>
              </w:rPr>
              <w:t>Responsibilities: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</w:tcPr>
          <w:p w:rsidR="00622729" w:rsidRDefault="00622729" w:rsidP="009D0AA4">
            <w:pPr>
              <w:pStyle w:val="BulletedList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User story</w:t>
            </w:r>
            <w:r w:rsidRPr="00983D61">
              <w:rPr>
                <w:sz w:val="20"/>
              </w:rPr>
              <w:t xml:space="preserve"> analysis</w:t>
            </w:r>
          </w:p>
          <w:p w:rsidR="00622729" w:rsidRDefault="00622729" w:rsidP="009D0AA4">
            <w:pPr>
              <w:pStyle w:val="BulletedList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Defects analysis</w:t>
            </w:r>
          </w:p>
          <w:p w:rsidR="00622729" w:rsidRDefault="00622729" w:rsidP="009D0AA4">
            <w:pPr>
              <w:pStyle w:val="BulletedList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Test cases creation</w:t>
            </w:r>
          </w:p>
          <w:p w:rsidR="00622729" w:rsidRDefault="00622729" w:rsidP="009D0AA4">
            <w:pPr>
              <w:pStyle w:val="BulletedList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Check list creation</w:t>
            </w:r>
          </w:p>
          <w:p w:rsidR="00622729" w:rsidRDefault="00622729" w:rsidP="009D0AA4">
            <w:pPr>
              <w:pStyle w:val="BulletedList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Configure environment</w:t>
            </w:r>
          </w:p>
          <w:p w:rsidR="00622729" w:rsidRDefault="00622729" w:rsidP="009D0AA4">
            <w:pPr>
              <w:pStyle w:val="BulletedList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M</w:t>
            </w:r>
            <w:r w:rsidRPr="00AD5519">
              <w:rPr>
                <w:sz w:val="20"/>
              </w:rPr>
              <w:t>anual testing</w:t>
            </w:r>
            <w:r>
              <w:rPr>
                <w:sz w:val="20"/>
              </w:rPr>
              <w:t>: functional, GUI</w:t>
            </w:r>
          </w:p>
          <w:p w:rsidR="00622729" w:rsidRPr="00F56919" w:rsidRDefault="00622729" w:rsidP="005837A2">
            <w:pPr>
              <w:pStyle w:val="BulletedList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Reporting defects</w:t>
            </w: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8A7819" w:rsidRDefault="00622729" w:rsidP="00664763">
            <w:pPr>
              <w:pStyle w:val="ContentBodyBold"/>
              <w:jc w:val="right"/>
              <w:rPr>
                <w:color w:val="31849B" w:themeColor="accent5" w:themeShade="BF"/>
              </w:rPr>
            </w:pPr>
            <w:r w:rsidRPr="008A7819">
              <w:rPr>
                <w:color w:val="31849B" w:themeColor="accent5" w:themeShade="BF"/>
              </w:rPr>
              <w:t>Project Team</w:t>
            </w:r>
            <w:r>
              <w:rPr>
                <w:color w:val="31849B" w:themeColor="accent5" w:themeShade="BF"/>
              </w:rPr>
              <w:t xml:space="preserve"> Size</w:t>
            </w:r>
            <w:r w:rsidRPr="008A7819">
              <w:rPr>
                <w:color w:val="31849B" w:themeColor="accent5" w:themeShade="BF"/>
              </w:rPr>
              <w:t>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</w:tcPr>
          <w:p w:rsidR="00622729" w:rsidRPr="00F56919" w:rsidRDefault="00622729" w:rsidP="00C65ECC">
            <w:pPr>
              <w:pStyle w:val="BulletedList"/>
              <w:numPr>
                <w:ilvl w:val="0"/>
                <w:numId w:val="0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F56919">
              <w:rPr>
                <w:sz w:val="20"/>
              </w:rPr>
              <w:t xml:space="preserve"> team members</w:t>
            </w: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8A7819" w:rsidRDefault="00622729" w:rsidP="007B6E2A">
            <w:pPr>
              <w:pStyle w:val="ContentBodyBold"/>
              <w:jc w:val="right"/>
              <w:rPr>
                <w:color w:val="31849B" w:themeColor="accent5" w:themeShade="BF"/>
              </w:rPr>
            </w:pPr>
            <w:r w:rsidRPr="008A7819">
              <w:rPr>
                <w:color w:val="31849B" w:themeColor="accent5" w:themeShade="BF"/>
              </w:rPr>
              <w:t>Tools</w:t>
            </w:r>
            <w:r>
              <w:rPr>
                <w:color w:val="31849B" w:themeColor="accent5" w:themeShade="BF"/>
              </w:rPr>
              <w:t xml:space="preserve"> &amp;</w:t>
            </w:r>
            <w:r w:rsidRPr="008A7819">
              <w:rPr>
                <w:color w:val="31849B" w:themeColor="accent5" w:themeShade="BF"/>
              </w:rPr>
              <w:t xml:space="preserve"> Technologies</w:t>
            </w:r>
            <w:r>
              <w:rPr>
                <w:color w:val="31849B" w:themeColor="accent5" w:themeShade="BF"/>
              </w:rPr>
              <w:t>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</w:tcPr>
          <w:p w:rsidR="00622729" w:rsidRPr="00F56919" w:rsidRDefault="00622729" w:rsidP="00406789">
            <w:pPr>
              <w:pStyle w:val="BulletedList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983D61">
              <w:rPr>
                <w:rFonts w:ascii="Calibri" w:eastAsia="Calibri" w:hAnsi="Calibri" w:cs="Times New Roman"/>
                <w:sz w:val="20"/>
              </w:rPr>
              <w:t xml:space="preserve">Windows </w:t>
            </w:r>
            <w:r>
              <w:rPr>
                <w:rFonts w:ascii="Calibri" w:eastAsia="Calibri" w:hAnsi="Calibri" w:cs="Times New Roman"/>
                <w:sz w:val="20"/>
              </w:rPr>
              <w:t xml:space="preserve">XP/7, Linux </w:t>
            </w:r>
            <w:r w:rsidRPr="00983D61">
              <w:rPr>
                <w:rFonts w:ascii="Calibri" w:eastAsia="Calibri" w:hAnsi="Calibri" w:cs="Times New Roman"/>
                <w:sz w:val="20"/>
              </w:rPr>
              <w:t>platform</w:t>
            </w:r>
            <w:r>
              <w:rPr>
                <w:rFonts w:ascii="Calibri" w:eastAsia="Calibri" w:hAnsi="Calibri" w:cs="Times New Roman"/>
                <w:sz w:val="20"/>
              </w:rPr>
              <w:t xml:space="preserve">; virtual machines – Virtual Box, VMware; application servers - WAS-5.1, 6.0, 7.0, 8.0/WPS-7.0/JBoss-5.1, 6.1; </w:t>
            </w:r>
            <w:r w:rsidRPr="00983D61">
              <w:rPr>
                <w:rFonts w:ascii="Calibri" w:eastAsia="Calibri" w:hAnsi="Calibri" w:cs="Times New Roman"/>
                <w:sz w:val="20"/>
              </w:rPr>
              <w:t>browsers – IE7</w:t>
            </w:r>
            <w:r>
              <w:rPr>
                <w:rFonts w:ascii="Calibri" w:eastAsia="Calibri" w:hAnsi="Calibri" w:cs="Times New Roman"/>
                <w:sz w:val="20"/>
              </w:rPr>
              <w:t>/Mozilla Firefox; MS Excel 2010, Rally bug tracking system.</w:t>
            </w: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7B7E9E" w:rsidRDefault="00622729" w:rsidP="007B7E9E">
            <w:pPr>
              <w:pStyle w:val="ContentBodyBold"/>
              <w:jc w:val="right"/>
              <w:rPr>
                <w:color w:val="31849B" w:themeColor="accent5" w:themeShade="BF"/>
              </w:rPr>
            </w:pP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</w:tcPr>
          <w:p w:rsidR="00622729" w:rsidRPr="000F4643" w:rsidRDefault="00622729" w:rsidP="000F4643">
            <w:pPr>
              <w:pStyle w:val="BulletedList"/>
              <w:numPr>
                <w:ilvl w:val="0"/>
                <w:numId w:val="0"/>
              </w:numPr>
              <w:jc w:val="both"/>
              <w:rPr>
                <w:color w:val="404040" w:themeColor="text1" w:themeTint="BF"/>
                <w:sz w:val="20"/>
              </w:rPr>
            </w:pPr>
          </w:p>
        </w:tc>
      </w:tr>
      <w:tr w:rsidR="00622729" w:rsidRPr="00AA50D6" w:rsidTr="00D67D1A">
        <w:tc>
          <w:tcPr>
            <w:tcW w:w="1182" w:type="pct"/>
            <w:gridSpan w:val="2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7B6E2A" w:rsidRDefault="00622729" w:rsidP="00D67D1A">
            <w:pPr>
              <w:pStyle w:val="ContentBodyBold"/>
              <w:jc w:val="right"/>
              <w:rPr>
                <w:color w:val="31849B" w:themeColor="accent5" w:themeShade="BF"/>
              </w:rPr>
            </w:pPr>
          </w:p>
        </w:tc>
        <w:tc>
          <w:tcPr>
            <w:tcW w:w="3818" w:type="pct"/>
            <w:gridSpan w:val="4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622729" w:rsidRPr="00AA50D6" w:rsidRDefault="00622729" w:rsidP="00D67D1A">
            <w:pPr>
              <w:pStyle w:val="BulletedList"/>
              <w:numPr>
                <w:ilvl w:val="0"/>
                <w:numId w:val="0"/>
              </w:numPr>
              <w:rPr>
                <w:color w:val="404040" w:themeColor="text1" w:themeTint="BF"/>
                <w:sz w:val="20"/>
              </w:rPr>
            </w:pPr>
            <w:r>
              <w:rPr>
                <w:b/>
              </w:rPr>
              <w:t xml:space="preserve">Patient </w:t>
            </w:r>
            <w:r w:rsidR="00C45EF1">
              <w:rPr>
                <w:rFonts w:cs="Arial"/>
                <w:b/>
                <w:szCs w:val="20"/>
              </w:rPr>
              <w:t xml:space="preserve">Management System </w:t>
            </w:r>
            <w:r>
              <w:rPr>
                <w:rFonts w:cs="Arial"/>
                <w:b/>
                <w:szCs w:val="20"/>
              </w:rPr>
              <w:t>Project</w:t>
            </w:r>
          </w:p>
        </w:tc>
      </w:tr>
      <w:tr w:rsidR="00622729" w:rsidRPr="0051269A" w:rsidTr="00D67D1A">
        <w:tc>
          <w:tcPr>
            <w:tcW w:w="1182" w:type="pct"/>
            <w:gridSpan w:val="2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Default="00622729" w:rsidP="00D67D1A">
            <w:pPr>
              <w:pStyle w:val="ContentBodyBold"/>
              <w:ind w:left="-115"/>
              <w:jc w:val="right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Project Description</w:t>
            </w:r>
            <w:r w:rsidRPr="007C1956">
              <w:rPr>
                <w:color w:val="31849B" w:themeColor="accent5" w:themeShade="BF"/>
              </w:rPr>
              <w:t>:</w:t>
            </w:r>
          </w:p>
        </w:tc>
        <w:tc>
          <w:tcPr>
            <w:tcW w:w="3818" w:type="pct"/>
            <w:gridSpan w:val="4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22729" w:rsidRDefault="00622729" w:rsidP="00C501F0">
            <w:pPr>
              <w:pStyle w:val="ListParagraph"/>
              <w:ind w:left="0"/>
              <w:jc w:val="both"/>
              <w:rPr>
                <w:rFonts w:ascii="Calibri" w:eastAsia="Calibri" w:hAnsi="Calibri" w:cs="Times New Roman"/>
                <w:sz w:val="20"/>
              </w:rPr>
            </w:pPr>
            <w:r w:rsidRPr="004B7231">
              <w:rPr>
                <w:rFonts w:ascii="Calibri" w:eastAsia="Calibri" w:hAnsi="Calibri" w:cs="Times New Roman"/>
                <w:sz w:val="20"/>
              </w:rPr>
              <w:t>Application</w:t>
            </w:r>
            <w:r>
              <w:rPr>
                <w:rFonts w:ascii="Calibri" w:eastAsia="Calibri" w:hAnsi="Calibri" w:cs="Times New Roman"/>
                <w:sz w:val="20"/>
              </w:rPr>
              <w:t xml:space="preserve"> designed to </w:t>
            </w:r>
            <w:r w:rsidRPr="00DA4B38">
              <w:rPr>
                <w:rFonts w:ascii="Calibri" w:eastAsia="Calibri" w:hAnsi="Calibri" w:cs="Times New Roman"/>
                <w:sz w:val="20"/>
              </w:rPr>
              <w:t>manage information about patient.</w:t>
            </w:r>
            <w:r>
              <w:rPr>
                <w:rFonts w:ascii="Calibri" w:eastAsia="Calibri" w:hAnsi="Calibri" w:cs="Times New Roman"/>
                <w:sz w:val="20"/>
              </w:rPr>
              <w:t xml:space="preserve"> In a</w:t>
            </w:r>
            <w:r w:rsidRPr="004B7231">
              <w:rPr>
                <w:rFonts w:ascii="Calibri" w:eastAsia="Calibri" w:hAnsi="Calibri" w:cs="Times New Roman"/>
                <w:sz w:val="20"/>
              </w:rPr>
              <w:t>pplication</w:t>
            </w:r>
            <w:r>
              <w:rPr>
                <w:rFonts w:ascii="Calibri" w:eastAsia="Calibri" w:hAnsi="Calibri" w:cs="Times New Roman"/>
                <w:sz w:val="20"/>
              </w:rPr>
              <w:t xml:space="preserve"> users can create and manage information about patient: Personal information, account information.</w:t>
            </w:r>
          </w:p>
          <w:p w:rsidR="00622729" w:rsidRPr="0051269A" w:rsidRDefault="00622729" w:rsidP="00C501F0">
            <w:pPr>
              <w:pStyle w:val="ListParagraph"/>
              <w:ind w:left="0"/>
              <w:jc w:val="both"/>
              <w:rPr>
                <w:rFonts w:ascii="Calibri" w:eastAsia="Calibri" w:hAnsi="Calibri" w:cs="Times New Roman"/>
                <w:sz w:val="20"/>
              </w:rPr>
            </w:pPr>
            <w:r w:rsidRPr="00983D61">
              <w:rPr>
                <w:rFonts w:ascii="Calibri" w:eastAsia="Calibri" w:hAnsi="Calibri" w:cs="Times New Roman"/>
                <w:sz w:val="20"/>
              </w:rPr>
              <w:t>SCRUM methodology was used on the project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</w:p>
        </w:tc>
      </w:tr>
      <w:tr w:rsidR="00622729" w:rsidRPr="0051269A" w:rsidTr="00D67D1A">
        <w:tc>
          <w:tcPr>
            <w:tcW w:w="1182" w:type="pct"/>
            <w:gridSpan w:val="2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Default="00622729" w:rsidP="00D67D1A">
            <w:pPr>
              <w:pStyle w:val="ContentBodyBold"/>
              <w:ind w:left="-115"/>
              <w:jc w:val="right"/>
              <w:rPr>
                <w:color w:val="31849B" w:themeColor="accent5" w:themeShade="BF"/>
              </w:rPr>
            </w:pPr>
            <w:r w:rsidRPr="007C1956">
              <w:rPr>
                <w:color w:val="31849B" w:themeColor="accent5" w:themeShade="BF"/>
              </w:rPr>
              <w:t>Customer:</w:t>
            </w:r>
          </w:p>
        </w:tc>
        <w:tc>
          <w:tcPr>
            <w:tcW w:w="3818" w:type="pct"/>
            <w:gridSpan w:val="4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22729" w:rsidRPr="0051269A" w:rsidRDefault="00622729" w:rsidP="00D67D1A">
            <w:pPr>
              <w:pStyle w:val="ListParagraph"/>
              <w:ind w:left="0"/>
              <w:jc w:val="both"/>
              <w:rPr>
                <w:rFonts w:ascii="Calibri" w:eastAsia="Calibri" w:hAnsi="Calibri" w:cs="Times New Roman"/>
                <w:sz w:val="20"/>
              </w:rPr>
            </w:pPr>
            <w:r w:rsidRPr="00F56919">
              <w:rPr>
                <w:sz w:val="20"/>
              </w:rPr>
              <w:t>US company</w:t>
            </w:r>
          </w:p>
        </w:tc>
      </w:tr>
      <w:tr w:rsidR="00622729" w:rsidRPr="0051269A" w:rsidTr="00D67D1A">
        <w:tc>
          <w:tcPr>
            <w:tcW w:w="1182" w:type="pct"/>
            <w:gridSpan w:val="2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7C1956" w:rsidRDefault="00622729" w:rsidP="00D67D1A">
            <w:pPr>
              <w:pStyle w:val="ContentBodyBold"/>
              <w:jc w:val="right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Involvement Duration</w:t>
            </w:r>
            <w:r w:rsidRPr="007C1956">
              <w:rPr>
                <w:color w:val="31849B" w:themeColor="accent5" w:themeShade="BF"/>
              </w:rPr>
              <w:t>:</w:t>
            </w:r>
          </w:p>
        </w:tc>
        <w:tc>
          <w:tcPr>
            <w:tcW w:w="3818" w:type="pct"/>
            <w:gridSpan w:val="4"/>
            <w:tcBorders>
              <w:left w:val="single" w:sz="4" w:space="0" w:color="D9D9D9" w:themeColor="background1" w:themeShade="D9"/>
            </w:tcBorders>
          </w:tcPr>
          <w:p w:rsidR="00622729" w:rsidRPr="0051269A" w:rsidRDefault="00622729" w:rsidP="00D67D1A">
            <w:pPr>
              <w:pStyle w:val="ListParagraph"/>
              <w:ind w:left="0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sz w:val="20"/>
              </w:rPr>
              <w:t>2</w:t>
            </w:r>
            <w:r w:rsidRPr="00F56919">
              <w:rPr>
                <w:sz w:val="20"/>
              </w:rPr>
              <w:t xml:space="preserve"> months</w:t>
            </w:r>
          </w:p>
        </w:tc>
      </w:tr>
      <w:tr w:rsidR="00622729" w:rsidRPr="0051269A" w:rsidTr="00D67D1A">
        <w:tc>
          <w:tcPr>
            <w:tcW w:w="1182" w:type="pct"/>
            <w:gridSpan w:val="2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7C1956" w:rsidRDefault="00622729" w:rsidP="00D67D1A">
            <w:pPr>
              <w:pStyle w:val="ContentBodyBold"/>
              <w:jc w:val="right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Project Role</w:t>
            </w:r>
            <w:r w:rsidRPr="007C1956">
              <w:rPr>
                <w:color w:val="31849B" w:themeColor="accent5" w:themeShade="BF"/>
              </w:rPr>
              <w:t>:</w:t>
            </w:r>
          </w:p>
        </w:tc>
        <w:tc>
          <w:tcPr>
            <w:tcW w:w="3818" w:type="pct"/>
            <w:gridSpan w:val="4"/>
            <w:tcBorders>
              <w:left w:val="single" w:sz="4" w:space="0" w:color="D9D9D9" w:themeColor="background1" w:themeShade="D9"/>
            </w:tcBorders>
          </w:tcPr>
          <w:p w:rsidR="00622729" w:rsidRPr="0051269A" w:rsidRDefault="00622729" w:rsidP="00D67D1A">
            <w:pPr>
              <w:pStyle w:val="ListParagraph"/>
              <w:ind w:left="0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sz w:val="20"/>
              </w:rPr>
              <w:t>QC Tester</w:t>
            </w:r>
          </w:p>
        </w:tc>
      </w:tr>
      <w:tr w:rsidR="00622729" w:rsidRPr="00A54918" w:rsidTr="00D67D1A">
        <w:tc>
          <w:tcPr>
            <w:tcW w:w="1182" w:type="pct"/>
            <w:gridSpan w:val="2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7C1956" w:rsidRDefault="00622729" w:rsidP="00D67D1A">
            <w:pPr>
              <w:pStyle w:val="ContentBodyBold"/>
              <w:jc w:val="right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Responsibilities</w:t>
            </w:r>
            <w:r w:rsidRPr="007C1956">
              <w:rPr>
                <w:color w:val="31849B" w:themeColor="accent5" w:themeShade="BF"/>
              </w:rPr>
              <w:t>:</w:t>
            </w:r>
          </w:p>
        </w:tc>
        <w:tc>
          <w:tcPr>
            <w:tcW w:w="3818" w:type="pct"/>
            <w:gridSpan w:val="4"/>
            <w:tcBorders>
              <w:left w:val="single" w:sz="4" w:space="0" w:color="D9D9D9" w:themeColor="background1" w:themeShade="D9"/>
            </w:tcBorders>
          </w:tcPr>
          <w:p w:rsidR="00622729" w:rsidRDefault="00622729" w:rsidP="00C501F0">
            <w:pPr>
              <w:pStyle w:val="BulletedList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983D61">
              <w:rPr>
                <w:sz w:val="20"/>
              </w:rPr>
              <w:t>requirements analysis</w:t>
            </w:r>
          </w:p>
          <w:p w:rsidR="00622729" w:rsidRDefault="00622729" w:rsidP="00C501F0">
            <w:pPr>
              <w:pStyle w:val="BulletedList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test cases creation</w:t>
            </w:r>
          </w:p>
          <w:p w:rsidR="00622729" w:rsidRDefault="00622729" w:rsidP="00C501F0">
            <w:pPr>
              <w:pStyle w:val="BulletedList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AD5519">
              <w:rPr>
                <w:sz w:val="20"/>
              </w:rPr>
              <w:t>manual testing</w:t>
            </w:r>
            <w:r>
              <w:rPr>
                <w:sz w:val="20"/>
              </w:rPr>
              <w:t>: functional, GUI</w:t>
            </w:r>
          </w:p>
          <w:p w:rsidR="00622729" w:rsidRPr="00A54918" w:rsidRDefault="00622729" w:rsidP="00C501F0">
            <w:pPr>
              <w:pStyle w:val="BulletedList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Reporting defects</w:t>
            </w:r>
          </w:p>
        </w:tc>
      </w:tr>
      <w:tr w:rsidR="00622729" w:rsidRPr="0051269A" w:rsidTr="00D67D1A">
        <w:tc>
          <w:tcPr>
            <w:tcW w:w="1182" w:type="pct"/>
            <w:gridSpan w:val="2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7C1956" w:rsidRDefault="00622729" w:rsidP="00D67D1A">
            <w:pPr>
              <w:pStyle w:val="ContentBodyBold"/>
              <w:jc w:val="right"/>
              <w:rPr>
                <w:color w:val="31849B" w:themeColor="accent5" w:themeShade="BF"/>
              </w:rPr>
            </w:pPr>
            <w:r w:rsidRPr="008A7819">
              <w:rPr>
                <w:color w:val="31849B" w:themeColor="accent5" w:themeShade="BF"/>
              </w:rPr>
              <w:t>Project Team</w:t>
            </w:r>
            <w:r>
              <w:rPr>
                <w:color w:val="31849B" w:themeColor="accent5" w:themeShade="BF"/>
              </w:rPr>
              <w:t xml:space="preserve"> Size</w:t>
            </w:r>
            <w:r w:rsidRPr="008A7819">
              <w:rPr>
                <w:color w:val="31849B" w:themeColor="accent5" w:themeShade="BF"/>
              </w:rPr>
              <w:t>:</w:t>
            </w:r>
          </w:p>
        </w:tc>
        <w:tc>
          <w:tcPr>
            <w:tcW w:w="3818" w:type="pct"/>
            <w:gridSpan w:val="4"/>
            <w:tcBorders>
              <w:left w:val="single" w:sz="4" w:space="0" w:color="D9D9D9" w:themeColor="background1" w:themeShade="D9"/>
            </w:tcBorders>
          </w:tcPr>
          <w:p w:rsidR="00622729" w:rsidRPr="0051269A" w:rsidRDefault="00622729" w:rsidP="00D67D1A">
            <w:pPr>
              <w:pStyle w:val="ListParagraph"/>
              <w:ind w:left="0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sz w:val="20"/>
              </w:rPr>
              <w:t>6</w:t>
            </w:r>
            <w:r w:rsidRPr="00F56919">
              <w:rPr>
                <w:sz w:val="20"/>
              </w:rPr>
              <w:t xml:space="preserve"> team members</w:t>
            </w:r>
          </w:p>
        </w:tc>
      </w:tr>
      <w:tr w:rsidR="00622729" w:rsidRPr="0051269A" w:rsidTr="00D67D1A">
        <w:tc>
          <w:tcPr>
            <w:tcW w:w="1182" w:type="pct"/>
            <w:gridSpan w:val="2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7C1956" w:rsidRDefault="00622729" w:rsidP="00D67D1A">
            <w:pPr>
              <w:pStyle w:val="ContentBodyBold"/>
              <w:jc w:val="right"/>
              <w:rPr>
                <w:color w:val="31849B" w:themeColor="accent5" w:themeShade="BF"/>
              </w:rPr>
            </w:pPr>
            <w:r w:rsidRPr="008A7819">
              <w:rPr>
                <w:color w:val="31849B" w:themeColor="accent5" w:themeShade="BF"/>
              </w:rPr>
              <w:t>Tools</w:t>
            </w:r>
            <w:r>
              <w:rPr>
                <w:color w:val="31849B" w:themeColor="accent5" w:themeShade="BF"/>
              </w:rPr>
              <w:t xml:space="preserve"> &amp;</w:t>
            </w:r>
            <w:r w:rsidRPr="008A7819">
              <w:rPr>
                <w:color w:val="31849B" w:themeColor="accent5" w:themeShade="BF"/>
              </w:rPr>
              <w:t xml:space="preserve"> Technologies</w:t>
            </w:r>
            <w:r>
              <w:rPr>
                <w:color w:val="31849B" w:themeColor="accent5" w:themeShade="BF"/>
              </w:rPr>
              <w:t>:</w:t>
            </w:r>
          </w:p>
        </w:tc>
        <w:tc>
          <w:tcPr>
            <w:tcW w:w="3818" w:type="pct"/>
            <w:gridSpan w:val="4"/>
            <w:tcBorders>
              <w:left w:val="single" w:sz="4" w:space="0" w:color="D9D9D9" w:themeColor="background1" w:themeShade="D9"/>
            </w:tcBorders>
          </w:tcPr>
          <w:p w:rsidR="00622729" w:rsidRPr="0051269A" w:rsidRDefault="00622729" w:rsidP="00D67D1A">
            <w:pPr>
              <w:pStyle w:val="ListParagraph"/>
              <w:ind w:left="0"/>
              <w:jc w:val="both"/>
              <w:rPr>
                <w:rFonts w:ascii="Calibri" w:eastAsia="Calibri" w:hAnsi="Calibri" w:cs="Times New Roman"/>
                <w:sz w:val="20"/>
              </w:rPr>
            </w:pPr>
            <w:r w:rsidRPr="00983D61">
              <w:rPr>
                <w:rFonts w:ascii="Calibri" w:eastAsia="Calibri" w:hAnsi="Calibri" w:cs="Times New Roman"/>
                <w:sz w:val="20"/>
              </w:rPr>
              <w:t xml:space="preserve">Windows </w:t>
            </w:r>
            <w:r>
              <w:rPr>
                <w:rFonts w:ascii="Calibri" w:eastAsia="Calibri" w:hAnsi="Calibri" w:cs="Times New Roman"/>
                <w:sz w:val="20"/>
              </w:rPr>
              <w:t xml:space="preserve">XP/7 </w:t>
            </w:r>
            <w:r w:rsidRPr="00983D61">
              <w:rPr>
                <w:rFonts w:ascii="Calibri" w:eastAsia="Calibri" w:hAnsi="Calibri" w:cs="Times New Roman"/>
                <w:sz w:val="20"/>
              </w:rPr>
              <w:t>platform</w:t>
            </w:r>
            <w:r>
              <w:rPr>
                <w:rFonts w:ascii="Calibri" w:eastAsia="Calibri" w:hAnsi="Calibri" w:cs="Times New Roman"/>
                <w:sz w:val="20"/>
              </w:rPr>
              <w:t>;</w:t>
            </w:r>
            <w:r w:rsidRPr="00983D61">
              <w:rPr>
                <w:rFonts w:ascii="Calibri" w:eastAsia="Calibri" w:hAnsi="Calibri" w:cs="Times New Roman"/>
                <w:sz w:val="20"/>
              </w:rPr>
              <w:t xml:space="preserve"> database server – MS SQL Server</w:t>
            </w:r>
            <w:r>
              <w:rPr>
                <w:rFonts w:ascii="Calibri" w:eastAsia="Calibri" w:hAnsi="Calibri" w:cs="Times New Roman"/>
                <w:sz w:val="20"/>
              </w:rPr>
              <w:t>;</w:t>
            </w:r>
            <w:r w:rsidRPr="00983D61">
              <w:rPr>
                <w:rFonts w:ascii="Calibri" w:eastAsia="Calibri" w:hAnsi="Calibri" w:cs="Times New Roman"/>
                <w:sz w:val="20"/>
              </w:rPr>
              <w:t xml:space="preserve"> browsers – IE7</w:t>
            </w:r>
            <w:r>
              <w:rPr>
                <w:rFonts w:ascii="Calibri" w:eastAsia="Calibri" w:hAnsi="Calibri" w:cs="Times New Roman"/>
                <w:sz w:val="20"/>
              </w:rPr>
              <w:t>/Mozilla Firefox; MS Excel 2010</w:t>
            </w: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7B7E9E" w:rsidRDefault="00622729" w:rsidP="007B7E9E">
            <w:pPr>
              <w:pStyle w:val="ContentBodyBold"/>
              <w:jc w:val="right"/>
              <w:rPr>
                <w:color w:val="31849B" w:themeColor="accent5" w:themeShade="BF"/>
              </w:rPr>
            </w:pP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</w:tcPr>
          <w:p w:rsidR="00622729" w:rsidRPr="000F4643" w:rsidRDefault="00622729" w:rsidP="000F4643">
            <w:pPr>
              <w:pStyle w:val="BulletedList"/>
              <w:numPr>
                <w:ilvl w:val="0"/>
                <w:numId w:val="0"/>
              </w:numPr>
              <w:jc w:val="both"/>
              <w:rPr>
                <w:color w:val="404040" w:themeColor="text1" w:themeTint="BF"/>
                <w:sz w:val="20"/>
              </w:rPr>
            </w:pP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7B6E2A" w:rsidRDefault="00622729" w:rsidP="008A7819">
            <w:pPr>
              <w:pStyle w:val="ContentBodyBold"/>
              <w:jc w:val="right"/>
              <w:rPr>
                <w:color w:val="31849B" w:themeColor="accent5" w:themeShade="BF"/>
              </w:rPr>
            </w:pP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622729" w:rsidRPr="00AA50D6" w:rsidRDefault="00622729" w:rsidP="00C65ECC">
            <w:pPr>
              <w:pStyle w:val="BulletedList"/>
              <w:numPr>
                <w:ilvl w:val="0"/>
                <w:numId w:val="0"/>
              </w:numPr>
              <w:rPr>
                <w:color w:val="404040" w:themeColor="text1" w:themeTint="BF"/>
                <w:sz w:val="20"/>
              </w:rPr>
            </w:pPr>
            <w:r w:rsidRPr="006235B4">
              <w:rPr>
                <w:b/>
              </w:rPr>
              <w:t>JSC “KREDOBANK”, Credit Risk Department</w:t>
            </w:r>
            <w:r>
              <w:rPr>
                <w:b/>
              </w:rPr>
              <w:t xml:space="preserve"> and </w:t>
            </w:r>
            <w:r w:rsidRPr="00D67848">
              <w:rPr>
                <w:b/>
              </w:rPr>
              <w:t>Department of Restructuring Problem Loans</w:t>
            </w: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Default="00622729" w:rsidP="007B7E9E">
            <w:pPr>
              <w:pStyle w:val="ContentBodyBold"/>
              <w:jc w:val="right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Company: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22729" w:rsidRPr="0051269A" w:rsidRDefault="00622729" w:rsidP="007B7E9E">
            <w:pPr>
              <w:pStyle w:val="BulletedList"/>
              <w:numPr>
                <w:ilvl w:val="0"/>
                <w:numId w:val="0"/>
              </w:numPr>
              <w:ind w:left="34"/>
              <w:jc w:val="both"/>
              <w:rPr>
                <w:rFonts w:ascii="Calibri" w:eastAsia="Calibri" w:hAnsi="Calibri" w:cs="Times New Roman"/>
                <w:sz w:val="20"/>
              </w:rPr>
            </w:pPr>
            <w:r w:rsidRPr="007B7E9E">
              <w:rPr>
                <w:rFonts w:ascii="Calibri" w:eastAsia="Calibri" w:hAnsi="Calibri" w:cs="Times New Roman"/>
                <w:sz w:val="20"/>
              </w:rPr>
              <w:t xml:space="preserve">JSC “KREDOBANK”, </w:t>
            </w:r>
            <w:r w:rsidRPr="00273D27">
              <w:rPr>
                <w:rFonts w:ascii="Calibri" w:eastAsia="Calibri" w:hAnsi="Calibri" w:cs="Times New Roman"/>
                <w:sz w:val="20"/>
              </w:rPr>
              <w:t>Credit Risk Department</w:t>
            </w: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Default="00622729" w:rsidP="007B7E9E">
            <w:pPr>
              <w:pStyle w:val="ContentBodyBold"/>
              <w:jc w:val="right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lastRenderedPageBreak/>
              <w:t>Position: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22729" w:rsidRPr="0051269A" w:rsidRDefault="00622729" w:rsidP="007B7E9E">
            <w:pPr>
              <w:pStyle w:val="BulletedList"/>
              <w:numPr>
                <w:ilvl w:val="0"/>
                <w:numId w:val="0"/>
              </w:numPr>
              <w:ind w:left="34"/>
              <w:jc w:val="both"/>
              <w:rPr>
                <w:rFonts w:ascii="Calibri" w:eastAsia="Calibri" w:hAnsi="Calibri" w:cs="Times New Roman"/>
                <w:sz w:val="20"/>
              </w:rPr>
            </w:pPr>
            <w:r w:rsidRPr="00273D27">
              <w:rPr>
                <w:rFonts w:ascii="Calibri" w:eastAsia="Calibri" w:hAnsi="Calibri" w:cs="Times New Roman"/>
                <w:sz w:val="20"/>
              </w:rPr>
              <w:t>Senior analyst at credit portfolio analysis division</w:t>
            </w: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7C1956" w:rsidRDefault="00622729" w:rsidP="009962D9">
            <w:pPr>
              <w:pStyle w:val="ContentBodyBold"/>
              <w:jc w:val="right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Involvement Duration</w:t>
            </w:r>
            <w:r w:rsidRPr="007C1956">
              <w:rPr>
                <w:color w:val="31849B" w:themeColor="accent5" w:themeShade="BF"/>
              </w:rPr>
              <w:t>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</w:tcPr>
          <w:p w:rsidR="00622729" w:rsidRPr="0051269A" w:rsidRDefault="00622729" w:rsidP="007B7E9E">
            <w:pPr>
              <w:pStyle w:val="BulletedList"/>
              <w:numPr>
                <w:ilvl w:val="0"/>
                <w:numId w:val="0"/>
              </w:numPr>
              <w:ind w:left="34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32 months</w:t>
            </w: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Default="00622729" w:rsidP="009962D9">
            <w:pPr>
              <w:pStyle w:val="ContentBodyBold"/>
              <w:jc w:val="right"/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>Responsibilities</w:t>
            </w:r>
            <w:r w:rsidRPr="007C1956">
              <w:rPr>
                <w:color w:val="31849B" w:themeColor="accent5" w:themeShade="BF"/>
              </w:rPr>
              <w:t>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</w:tcPr>
          <w:p w:rsidR="00622729" w:rsidRPr="006235B4" w:rsidRDefault="00622729" w:rsidP="006235B4">
            <w:pPr>
              <w:pStyle w:val="BulletedList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6235B4">
              <w:rPr>
                <w:sz w:val="20"/>
              </w:rPr>
              <w:t>Providing requirements for banking reports;</w:t>
            </w:r>
          </w:p>
          <w:p w:rsidR="00622729" w:rsidRPr="006235B4" w:rsidRDefault="00622729" w:rsidP="006235B4">
            <w:pPr>
              <w:pStyle w:val="BulletedList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6235B4">
              <w:rPr>
                <w:sz w:val="20"/>
              </w:rPr>
              <w:t>Analysis reports;</w:t>
            </w:r>
          </w:p>
          <w:p w:rsidR="00622729" w:rsidRPr="006235B4" w:rsidRDefault="00622729" w:rsidP="006235B4">
            <w:pPr>
              <w:pStyle w:val="BulletedList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6235B4">
              <w:rPr>
                <w:sz w:val="20"/>
              </w:rPr>
              <w:t xml:space="preserve">Testing some software units in bank system; </w:t>
            </w:r>
          </w:p>
          <w:p w:rsidR="00622729" w:rsidRPr="006235B4" w:rsidRDefault="00622729" w:rsidP="006235B4">
            <w:pPr>
              <w:pStyle w:val="BulletedList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6235B4">
              <w:rPr>
                <w:sz w:val="20"/>
              </w:rPr>
              <w:t>Testing bank system reports;</w:t>
            </w:r>
          </w:p>
          <w:p w:rsidR="00622729" w:rsidRPr="0084207F" w:rsidRDefault="00622729" w:rsidP="006235B4">
            <w:pPr>
              <w:pStyle w:val="BulletedList"/>
              <w:numPr>
                <w:ilvl w:val="0"/>
                <w:numId w:val="3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  <w:r w:rsidRPr="006235B4">
              <w:rPr>
                <w:sz w:val="20"/>
              </w:rPr>
              <w:t>Reporting defects;</w:t>
            </w:r>
          </w:p>
          <w:p w:rsidR="00622729" w:rsidRDefault="00622729" w:rsidP="0084207F">
            <w:pPr>
              <w:pStyle w:val="BulletedList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273D27">
              <w:rPr>
                <w:sz w:val="20"/>
              </w:rPr>
              <w:t>Creating financial and analytic report;</w:t>
            </w:r>
          </w:p>
          <w:p w:rsidR="00622729" w:rsidRDefault="00622729" w:rsidP="0084207F">
            <w:pPr>
              <w:pStyle w:val="BulletedList"/>
              <w:numPr>
                <w:ilvl w:val="0"/>
                <w:numId w:val="3"/>
              </w:numPr>
              <w:jc w:val="both"/>
              <w:rPr>
                <w:rFonts w:ascii="Calibri" w:eastAsia="Calibri" w:hAnsi="Calibri" w:cs="Times New Roman"/>
                <w:sz w:val="20"/>
              </w:rPr>
            </w:pPr>
            <w:r w:rsidRPr="00D67848">
              <w:rPr>
                <w:sz w:val="20"/>
              </w:rPr>
              <w:t>Creation database of loans to transfer to collection agencies</w:t>
            </w:r>
            <w:r>
              <w:rPr>
                <w:sz w:val="20"/>
              </w:rPr>
              <w:t>;</w:t>
            </w: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7B6E2A" w:rsidRDefault="00622729" w:rsidP="009962D9">
            <w:pPr>
              <w:pStyle w:val="ContentBodyBold"/>
              <w:jc w:val="right"/>
              <w:rPr>
                <w:color w:val="31849B" w:themeColor="accent5" w:themeShade="BF"/>
              </w:rPr>
            </w:pPr>
            <w:r w:rsidRPr="008A7819">
              <w:rPr>
                <w:color w:val="31849B" w:themeColor="accent5" w:themeShade="BF"/>
              </w:rPr>
              <w:t>Tools</w:t>
            </w:r>
            <w:r>
              <w:rPr>
                <w:color w:val="31849B" w:themeColor="accent5" w:themeShade="BF"/>
              </w:rPr>
              <w:t xml:space="preserve"> &amp;</w:t>
            </w:r>
            <w:r w:rsidRPr="008A7819">
              <w:rPr>
                <w:color w:val="31849B" w:themeColor="accent5" w:themeShade="BF"/>
              </w:rPr>
              <w:t xml:space="preserve"> Technologies</w:t>
            </w:r>
            <w:r>
              <w:rPr>
                <w:color w:val="31849B" w:themeColor="accent5" w:themeShade="BF"/>
              </w:rPr>
              <w:t>:</w:t>
            </w: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</w:tcPr>
          <w:p w:rsidR="00622729" w:rsidRPr="00AA50D6" w:rsidRDefault="00622729" w:rsidP="006235B4">
            <w:pPr>
              <w:pStyle w:val="BulletedList"/>
              <w:numPr>
                <w:ilvl w:val="0"/>
                <w:numId w:val="0"/>
              </w:numPr>
              <w:ind w:left="34"/>
              <w:jc w:val="both"/>
              <w:rPr>
                <w:color w:val="404040" w:themeColor="text1" w:themeTint="BF"/>
                <w:sz w:val="20"/>
              </w:rPr>
            </w:pPr>
            <w:r w:rsidRPr="006235B4">
              <w:rPr>
                <w:rFonts w:ascii="Calibri" w:eastAsia="Calibri" w:hAnsi="Calibri" w:cs="Times New Roman"/>
                <w:sz w:val="20"/>
              </w:rPr>
              <w:t>MS Excel</w:t>
            </w:r>
            <w:r>
              <w:rPr>
                <w:rFonts w:ascii="Calibri" w:eastAsia="Calibri" w:hAnsi="Calibri" w:cs="Times New Roman"/>
                <w:sz w:val="20"/>
              </w:rPr>
              <w:t xml:space="preserve"> 2003/2010</w:t>
            </w:r>
            <w:r w:rsidRPr="006235B4">
              <w:rPr>
                <w:rFonts w:ascii="Calibri" w:eastAsia="Calibri" w:hAnsi="Calibri" w:cs="Times New Roman"/>
                <w:sz w:val="20"/>
              </w:rPr>
              <w:t xml:space="preserve">, </w:t>
            </w:r>
            <w:r>
              <w:rPr>
                <w:rFonts w:ascii="Calibri" w:eastAsia="Calibri" w:hAnsi="Calibri" w:cs="Times New Roman"/>
                <w:sz w:val="20"/>
              </w:rPr>
              <w:t xml:space="preserve">VBA, </w:t>
            </w:r>
            <w:r w:rsidRPr="006235B4">
              <w:rPr>
                <w:rFonts w:ascii="Calibri" w:eastAsia="Calibri" w:hAnsi="Calibri" w:cs="Times New Roman"/>
                <w:sz w:val="20"/>
              </w:rPr>
              <w:t xml:space="preserve">B2 </w:t>
            </w:r>
            <w:r>
              <w:rPr>
                <w:rFonts w:ascii="Calibri" w:eastAsia="Calibri" w:hAnsi="Calibri" w:cs="Times New Roman"/>
                <w:sz w:val="20"/>
              </w:rPr>
              <w:t>(</w:t>
            </w:r>
            <w:r w:rsidRPr="006235B4">
              <w:rPr>
                <w:rFonts w:ascii="Calibri" w:eastAsia="Calibri" w:hAnsi="Calibri" w:cs="Times New Roman"/>
                <w:sz w:val="20"/>
              </w:rPr>
              <w:t>Banking system</w:t>
            </w:r>
            <w:r>
              <w:rPr>
                <w:rFonts w:ascii="Calibri" w:eastAsia="Calibri" w:hAnsi="Calibri" w:cs="Times New Roman"/>
                <w:sz w:val="20"/>
              </w:rPr>
              <w:t xml:space="preserve">), Lotus Notes, </w:t>
            </w:r>
            <w:r>
              <w:rPr>
                <w:sz w:val="20"/>
              </w:rPr>
              <w:t xml:space="preserve">Business Intelligence, </w:t>
            </w:r>
            <w:r w:rsidRPr="00983D61">
              <w:rPr>
                <w:rFonts w:ascii="Calibri" w:eastAsia="Calibri" w:hAnsi="Calibri" w:cs="Times New Roman"/>
                <w:sz w:val="20"/>
              </w:rPr>
              <w:t>JIRA</w:t>
            </w:r>
            <w:r>
              <w:rPr>
                <w:rFonts w:ascii="Calibri" w:eastAsia="Calibri" w:hAnsi="Calibri" w:cs="Times New Roman"/>
                <w:sz w:val="20"/>
              </w:rPr>
              <w:t>, browsers – IE9/Mozilla Firefox, Microsoft Visio</w:t>
            </w:r>
          </w:p>
        </w:tc>
      </w:tr>
      <w:tr w:rsidR="00622729" w:rsidTr="0084207F">
        <w:tc>
          <w:tcPr>
            <w:tcW w:w="1172" w:type="pct"/>
            <w:tcBorders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7B6E2A" w:rsidRDefault="00622729" w:rsidP="009962D9">
            <w:pPr>
              <w:pStyle w:val="ContentBodyBold"/>
              <w:jc w:val="right"/>
              <w:rPr>
                <w:color w:val="31849B" w:themeColor="accent5" w:themeShade="BF"/>
              </w:rPr>
            </w:pPr>
          </w:p>
        </w:tc>
        <w:tc>
          <w:tcPr>
            <w:tcW w:w="3828" w:type="pct"/>
            <w:gridSpan w:val="5"/>
            <w:tcBorders>
              <w:left w:val="single" w:sz="4" w:space="0" w:color="D9D9D9" w:themeColor="background1" w:themeShade="D9"/>
            </w:tcBorders>
          </w:tcPr>
          <w:p w:rsidR="00622729" w:rsidRPr="00AA50D6" w:rsidRDefault="00622729" w:rsidP="00C65ECC">
            <w:pPr>
              <w:pStyle w:val="BulletedList"/>
              <w:numPr>
                <w:ilvl w:val="0"/>
                <w:numId w:val="0"/>
              </w:numPr>
              <w:ind w:left="360" w:hanging="360"/>
              <w:jc w:val="both"/>
              <w:rPr>
                <w:color w:val="404040" w:themeColor="text1" w:themeTint="BF"/>
                <w:sz w:val="20"/>
              </w:rPr>
            </w:pPr>
          </w:p>
        </w:tc>
      </w:tr>
      <w:tr w:rsidR="00622729" w:rsidRPr="00325835" w:rsidTr="0084207F">
        <w:tc>
          <w:tcPr>
            <w:tcW w:w="117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622729" w:rsidRPr="007C1956" w:rsidRDefault="00622729" w:rsidP="009962D9">
            <w:pPr>
              <w:pStyle w:val="ContentBodyBold"/>
              <w:jc w:val="right"/>
              <w:rPr>
                <w:color w:val="31849B" w:themeColor="accent5" w:themeShade="BF"/>
              </w:rPr>
            </w:pPr>
          </w:p>
        </w:tc>
        <w:tc>
          <w:tcPr>
            <w:tcW w:w="3828" w:type="pct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622729" w:rsidRPr="007C1956" w:rsidRDefault="00622729" w:rsidP="00325835">
            <w:pPr>
              <w:pStyle w:val="ContentBodyBold"/>
              <w:jc w:val="right"/>
              <w:rPr>
                <w:color w:val="31849B" w:themeColor="accent5" w:themeShade="BF"/>
              </w:rPr>
            </w:pPr>
          </w:p>
        </w:tc>
      </w:tr>
      <w:tr w:rsidR="00622729" w:rsidTr="0084207F">
        <w:tc>
          <w:tcPr>
            <w:tcW w:w="1172" w:type="pct"/>
            <w:vMerge w:val="restar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024E30" w:rsidRDefault="00622729" w:rsidP="00AA50D6">
            <w:pPr>
              <w:pStyle w:val="ContentHeading"/>
              <w:jc w:val="left"/>
            </w:pPr>
            <w:r w:rsidRPr="00AD7D85">
              <w:rPr>
                <w:color w:val="215868" w:themeColor="accent5" w:themeShade="80"/>
              </w:rPr>
              <w:t>Certifications</w:t>
            </w:r>
          </w:p>
        </w:tc>
        <w:tc>
          <w:tcPr>
            <w:tcW w:w="2419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:rsidR="00622729" w:rsidRDefault="00622729" w:rsidP="00C65ECC">
            <w:pPr>
              <w:rPr>
                <w:sz w:val="20"/>
                <w:szCs w:val="20"/>
              </w:rPr>
            </w:pPr>
            <w:r w:rsidRPr="007B36FE">
              <w:rPr>
                <w:sz w:val="20"/>
                <w:szCs w:val="20"/>
              </w:rPr>
              <w:t>Quality Assurance and Testing of Modern Software Systems</w:t>
            </w:r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SoftServe</w:t>
            </w:r>
            <w:proofErr w:type="spellEnd"/>
            <w:r>
              <w:rPr>
                <w:sz w:val="20"/>
                <w:szCs w:val="20"/>
              </w:rPr>
              <w:t xml:space="preserve"> IT Academy</w:t>
            </w:r>
          </w:p>
          <w:p w:rsidR="00622729" w:rsidRPr="00574C0C" w:rsidRDefault="00622729" w:rsidP="00095E72">
            <w:pPr>
              <w:rPr>
                <w:sz w:val="20"/>
                <w:szCs w:val="20"/>
              </w:rPr>
            </w:pPr>
            <w:r w:rsidRPr="007B36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01.2013-03.2013</w:t>
            </w:r>
          </w:p>
        </w:tc>
        <w:tc>
          <w:tcPr>
            <w:tcW w:w="1409" w:type="pct"/>
            <w:tcBorders>
              <w:top w:val="single" w:sz="4" w:space="0" w:color="D9D9D9" w:themeColor="background1" w:themeShade="D9"/>
            </w:tcBorders>
            <w:vAlign w:val="center"/>
          </w:tcPr>
          <w:p w:rsidR="00622729" w:rsidRPr="00574C0C" w:rsidRDefault="00622729" w:rsidP="00AF7492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uk-UA" w:eastAsia="uk-UA"/>
              </w:rPr>
              <w:drawing>
                <wp:inline distT="0" distB="0" distL="0" distR="0" wp14:anchorId="0847F1C2" wp14:editId="4B12507B">
                  <wp:extent cx="1467042" cy="32396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059" cy="328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729" w:rsidTr="0084207F">
        <w:tc>
          <w:tcPr>
            <w:tcW w:w="1172" w:type="pct"/>
            <w:vMerge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AD7D85" w:rsidRDefault="00622729" w:rsidP="00AA50D6">
            <w:pPr>
              <w:pStyle w:val="ContentHeading"/>
              <w:jc w:val="left"/>
              <w:rPr>
                <w:color w:val="215868" w:themeColor="accent5" w:themeShade="80"/>
              </w:rPr>
            </w:pPr>
          </w:p>
        </w:tc>
        <w:tc>
          <w:tcPr>
            <w:tcW w:w="2419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:rsidR="00622729" w:rsidRDefault="00622729" w:rsidP="007B36FE">
            <w:pPr>
              <w:pStyle w:val="BulletedList"/>
              <w:numPr>
                <w:ilvl w:val="0"/>
                <w:numId w:val="0"/>
              </w:num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Process Modeling and </w:t>
            </w:r>
            <w:r w:rsidRPr="007B36FE">
              <w:rPr>
                <w:sz w:val="20"/>
                <w:szCs w:val="20"/>
              </w:rPr>
              <w:t xml:space="preserve">Optimization </w:t>
            </w:r>
          </w:p>
          <w:p w:rsidR="00622729" w:rsidRDefault="00622729" w:rsidP="007B36FE">
            <w:pPr>
              <w:pStyle w:val="BulletedList"/>
              <w:numPr>
                <w:ilvl w:val="0"/>
                <w:numId w:val="0"/>
              </w:numPr>
              <w:ind w:left="1"/>
              <w:rPr>
                <w:sz w:val="20"/>
                <w:szCs w:val="20"/>
              </w:rPr>
            </w:pPr>
            <w:r w:rsidRPr="007B36FE">
              <w:rPr>
                <w:sz w:val="20"/>
                <w:szCs w:val="20"/>
              </w:rPr>
              <w:t xml:space="preserve">in IDEAS </w:t>
            </w:r>
            <w:r>
              <w:rPr>
                <w:sz w:val="20"/>
                <w:szCs w:val="20"/>
              </w:rPr>
              <w:t>Group</w:t>
            </w:r>
          </w:p>
          <w:p w:rsidR="00622729" w:rsidRPr="00574C0C" w:rsidRDefault="00622729" w:rsidP="007B36FE">
            <w:pPr>
              <w:pStyle w:val="BulletedList"/>
              <w:numPr>
                <w:ilvl w:val="0"/>
                <w:numId w:val="0"/>
              </w:num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12.2012</w:t>
            </w:r>
          </w:p>
        </w:tc>
        <w:tc>
          <w:tcPr>
            <w:tcW w:w="1409" w:type="pct"/>
            <w:tcBorders>
              <w:top w:val="single" w:sz="4" w:space="0" w:color="D9D9D9" w:themeColor="background1" w:themeShade="D9"/>
            </w:tcBorders>
            <w:vAlign w:val="center"/>
          </w:tcPr>
          <w:p w:rsidR="00622729" w:rsidRPr="00574C0C" w:rsidRDefault="00622729" w:rsidP="00AF7492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8A65095" wp14:editId="3F6E2C0F">
                  <wp:extent cx="1514475" cy="43369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_05_15_17_06_39_Оптимизация_бизнес_процессов_и_системная_интеграция_IDEAS_GROUP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672" cy="43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729" w:rsidTr="0084207F">
        <w:tc>
          <w:tcPr>
            <w:tcW w:w="1172" w:type="pct"/>
            <w:vMerge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AD7D85" w:rsidRDefault="00622729" w:rsidP="00AA50D6">
            <w:pPr>
              <w:pStyle w:val="ContentHeading"/>
              <w:jc w:val="left"/>
              <w:rPr>
                <w:color w:val="215868" w:themeColor="accent5" w:themeShade="80"/>
              </w:rPr>
            </w:pPr>
          </w:p>
        </w:tc>
        <w:tc>
          <w:tcPr>
            <w:tcW w:w="2419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:rsidR="00622729" w:rsidRPr="00095E72" w:rsidRDefault="00622729" w:rsidP="00095E72">
            <w:pPr>
              <w:pStyle w:val="BulletedList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095E72">
              <w:rPr>
                <w:sz w:val="20"/>
                <w:szCs w:val="20"/>
              </w:rPr>
              <w:t xml:space="preserve">Professional English language courses for Test Engineer in </w:t>
            </w:r>
          </w:p>
          <w:p w:rsidR="00622729" w:rsidRDefault="00622729" w:rsidP="00095E72">
            <w:pPr>
              <w:rPr>
                <w:sz w:val="20"/>
                <w:szCs w:val="20"/>
              </w:rPr>
            </w:pPr>
            <w:r w:rsidRPr="00095E72">
              <w:rPr>
                <w:sz w:val="20"/>
                <w:szCs w:val="20"/>
              </w:rPr>
              <w:t>Lead-Up Training Center</w:t>
            </w:r>
          </w:p>
          <w:p w:rsidR="00622729" w:rsidRPr="00574C0C" w:rsidRDefault="00622729" w:rsidP="00095E72">
            <w:pPr>
              <w:rPr>
                <w:sz w:val="20"/>
                <w:szCs w:val="20"/>
              </w:rPr>
            </w:pPr>
            <w:r w:rsidRPr="00095E72">
              <w:rPr>
                <w:sz w:val="20"/>
                <w:szCs w:val="20"/>
              </w:rPr>
              <w:t>10.2012 – 12.2012</w:t>
            </w:r>
          </w:p>
        </w:tc>
        <w:tc>
          <w:tcPr>
            <w:tcW w:w="1409" w:type="pct"/>
            <w:tcBorders>
              <w:top w:val="single" w:sz="4" w:space="0" w:color="D9D9D9" w:themeColor="background1" w:themeShade="D9"/>
            </w:tcBorders>
            <w:vAlign w:val="center"/>
          </w:tcPr>
          <w:p w:rsidR="00622729" w:rsidRPr="00574C0C" w:rsidRDefault="00622729" w:rsidP="00AF7492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uk-UA" w:eastAsia="uk-UA"/>
              </w:rPr>
              <w:drawing>
                <wp:inline distT="0" distB="0" distL="0" distR="0" wp14:anchorId="009D23AE" wp14:editId="276E70BA">
                  <wp:extent cx="1414462" cy="56578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_05_15_17_14_35_Про_Lead_Up_LeadUp_Traini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527" cy="567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729" w:rsidTr="0084207F">
        <w:tc>
          <w:tcPr>
            <w:tcW w:w="1172" w:type="pct"/>
            <w:vMerge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thinDiagStripe" w:color="F2F2F2" w:themeColor="background1" w:themeShade="F2" w:fill="auto"/>
          </w:tcPr>
          <w:p w:rsidR="00622729" w:rsidRPr="00AD7D85" w:rsidRDefault="00622729" w:rsidP="00AA50D6">
            <w:pPr>
              <w:pStyle w:val="ContentHeading"/>
              <w:jc w:val="left"/>
              <w:rPr>
                <w:color w:val="215868" w:themeColor="accent5" w:themeShade="80"/>
              </w:rPr>
            </w:pPr>
          </w:p>
        </w:tc>
        <w:tc>
          <w:tcPr>
            <w:tcW w:w="2419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:rsidR="00622729" w:rsidRPr="00095E72" w:rsidRDefault="00622729" w:rsidP="00095E72">
            <w:pPr>
              <w:pStyle w:val="BulletedList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095E72">
              <w:rPr>
                <w:sz w:val="20"/>
                <w:szCs w:val="20"/>
              </w:rPr>
              <w:t xml:space="preserve">Essentials of Software testing for Software Test Engineers </w:t>
            </w:r>
          </w:p>
          <w:p w:rsidR="00622729" w:rsidRDefault="00622729" w:rsidP="00095E72">
            <w:pPr>
              <w:rPr>
                <w:sz w:val="20"/>
                <w:szCs w:val="20"/>
              </w:rPr>
            </w:pPr>
            <w:r w:rsidRPr="00095E72">
              <w:rPr>
                <w:sz w:val="20"/>
                <w:szCs w:val="20"/>
              </w:rPr>
              <w:t xml:space="preserve">in “Quality Assurance Group” </w:t>
            </w:r>
          </w:p>
          <w:p w:rsidR="00622729" w:rsidRPr="00574C0C" w:rsidRDefault="00622729" w:rsidP="00095E72">
            <w:pPr>
              <w:rPr>
                <w:sz w:val="20"/>
                <w:szCs w:val="20"/>
              </w:rPr>
            </w:pPr>
            <w:r w:rsidRPr="00095E72">
              <w:rPr>
                <w:sz w:val="20"/>
                <w:szCs w:val="20"/>
              </w:rPr>
              <w:t>09.2012 – 10.2012</w:t>
            </w:r>
          </w:p>
        </w:tc>
        <w:tc>
          <w:tcPr>
            <w:tcW w:w="1409" w:type="pct"/>
            <w:tcBorders>
              <w:top w:val="single" w:sz="4" w:space="0" w:color="D9D9D9" w:themeColor="background1" w:themeShade="D9"/>
            </w:tcBorders>
            <w:vAlign w:val="center"/>
          </w:tcPr>
          <w:p w:rsidR="00622729" w:rsidRPr="00574C0C" w:rsidRDefault="00622729" w:rsidP="00AF7492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uk-UA" w:eastAsia="uk-UA"/>
              </w:rPr>
              <w:drawing>
                <wp:inline distT="0" distB="0" distL="0" distR="0" wp14:anchorId="52E750FC" wp14:editId="0F1AA87B">
                  <wp:extent cx="1716670" cy="247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_05_15_17_17_44_Quality_Assurance_Group_Про_нас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364" cy="2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729" w:rsidRPr="00325835" w:rsidTr="0084207F">
        <w:tc>
          <w:tcPr>
            <w:tcW w:w="117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622729" w:rsidRPr="00325835" w:rsidRDefault="00622729" w:rsidP="00325835">
            <w:pPr>
              <w:pStyle w:val="ContentBodyBold"/>
              <w:jc w:val="right"/>
              <w:rPr>
                <w:color w:val="31849B" w:themeColor="accent5" w:themeShade="BF"/>
              </w:rPr>
            </w:pPr>
          </w:p>
        </w:tc>
        <w:tc>
          <w:tcPr>
            <w:tcW w:w="3828" w:type="pct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622729" w:rsidRPr="00325835" w:rsidRDefault="00622729" w:rsidP="00325835">
            <w:pPr>
              <w:pStyle w:val="ContentBodyBold"/>
              <w:jc w:val="right"/>
              <w:rPr>
                <w:color w:val="31849B" w:themeColor="accent5" w:themeShade="BF"/>
              </w:rPr>
            </w:pPr>
          </w:p>
        </w:tc>
      </w:tr>
      <w:tr w:rsidR="00622729" w:rsidTr="0084207F">
        <w:tc>
          <w:tcPr>
            <w:tcW w:w="1172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thinDiagStripe" w:color="F9F9F9" w:fill="auto"/>
          </w:tcPr>
          <w:p w:rsidR="00622729" w:rsidRPr="00024E30" w:rsidRDefault="00622729" w:rsidP="00AA50D6">
            <w:pPr>
              <w:pStyle w:val="ContentHeading"/>
              <w:jc w:val="left"/>
            </w:pPr>
            <w:r w:rsidRPr="00AD7D85">
              <w:rPr>
                <w:color w:val="215868" w:themeColor="accent5" w:themeShade="80"/>
              </w:rPr>
              <w:t>Education</w:t>
            </w:r>
          </w:p>
        </w:tc>
        <w:tc>
          <w:tcPr>
            <w:tcW w:w="3828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622729" w:rsidRPr="00867A4B" w:rsidRDefault="00622729" w:rsidP="00867A4B">
            <w:pPr>
              <w:rPr>
                <w:b/>
                <w:sz w:val="20"/>
                <w:szCs w:val="20"/>
              </w:rPr>
            </w:pPr>
            <w:r w:rsidRPr="00867A4B">
              <w:rPr>
                <w:b/>
                <w:sz w:val="20"/>
                <w:szCs w:val="20"/>
              </w:rPr>
              <w:t xml:space="preserve">Master degree </w:t>
            </w:r>
          </w:p>
          <w:p w:rsidR="00622729" w:rsidRPr="00867A4B" w:rsidRDefault="00622729" w:rsidP="00867A4B">
            <w:pPr>
              <w:rPr>
                <w:sz w:val="20"/>
                <w:szCs w:val="20"/>
              </w:rPr>
            </w:pPr>
            <w:r w:rsidRPr="00867A4B">
              <w:rPr>
                <w:sz w:val="20"/>
                <w:szCs w:val="20"/>
              </w:rPr>
              <w:t xml:space="preserve">Ivan </w:t>
            </w:r>
            <w:proofErr w:type="spellStart"/>
            <w:r w:rsidRPr="00867A4B">
              <w:rPr>
                <w:sz w:val="20"/>
                <w:szCs w:val="20"/>
              </w:rPr>
              <w:t>Franko</w:t>
            </w:r>
            <w:proofErr w:type="spellEnd"/>
            <w:r w:rsidRPr="00867A4B">
              <w:rPr>
                <w:sz w:val="20"/>
                <w:szCs w:val="20"/>
              </w:rPr>
              <w:t xml:space="preserve"> National University</w:t>
            </w:r>
          </w:p>
          <w:p w:rsidR="00622729" w:rsidRPr="00867A4B" w:rsidRDefault="00622729" w:rsidP="00867A4B">
            <w:pPr>
              <w:rPr>
                <w:sz w:val="20"/>
                <w:szCs w:val="20"/>
              </w:rPr>
            </w:pPr>
            <w:r w:rsidRPr="00867A4B">
              <w:rPr>
                <w:sz w:val="20"/>
                <w:szCs w:val="20"/>
              </w:rPr>
              <w:t>Economics Department, Economic Cybernetic (Information system in management)</w:t>
            </w:r>
          </w:p>
          <w:p w:rsidR="00622729" w:rsidRPr="00574C0C" w:rsidRDefault="00622729" w:rsidP="00867A4B">
            <w:pPr>
              <w:pStyle w:val="ContentBody"/>
              <w:rPr>
                <w:color w:val="auto"/>
              </w:rPr>
            </w:pPr>
            <w:r w:rsidRPr="00867A4B">
              <w:rPr>
                <w:szCs w:val="20"/>
              </w:rPr>
              <w:t>2005 – 2010</w:t>
            </w:r>
          </w:p>
        </w:tc>
      </w:tr>
    </w:tbl>
    <w:p w:rsidR="00910CBB" w:rsidRDefault="00910CBB" w:rsidP="00024E30"/>
    <w:sectPr w:rsidR="00910CBB" w:rsidSect="009D28D7">
      <w:headerReference w:type="default" r:id="rId16"/>
      <w:footerReference w:type="default" r:id="rId17"/>
      <w:headerReference w:type="first" r:id="rId18"/>
      <w:pgSz w:w="12240" w:h="15840" w:code="1"/>
      <w:pgMar w:top="1440" w:right="1440" w:bottom="720" w:left="1440" w:header="720" w:footer="45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CB" w:rsidRDefault="00A440CB">
      <w:pPr>
        <w:spacing w:after="0" w:line="240" w:lineRule="auto"/>
      </w:pPr>
      <w:r>
        <w:separator/>
      </w:r>
    </w:p>
  </w:endnote>
  <w:endnote w:type="continuationSeparator" w:id="0">
    <w:p w:rsidR="00A440CB" w:rsidRDefault="00A4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975861"/>
      <w:docPartObj>
        <w:docPartGallery w:val="Page Numbers (Bottom of Page)"/>
        <w:docPartUnique/>
      </w:docPartObj>
    </w:sdtPr>
    <w:sdtEndPr/>
    <w:sdtContent>
      <w:p w:rsidR="009D28D7" w:rsidRDefault="00611990">
        <w:pPr>
          <w:pStyle w:val="Footer"/>
          <w:jc w:val="right"/>
        </w:pPr>
        <w:r w:rsidRPr="009D28D7">
          <w:rPr>
            <w:color w:val="808080" w:themeColor="background1" w:themeShade="80"/>
          </w:rPr>
          <w:fldChar w:fldCharType="begin"/>
        </w:r>
        <w:r w:rsidR="009D28D7" w:rsidRPr="009D28D7">
          <w:rPr>
            <w:color w:val="808080" w:themeColor="background1" w:themeShade="80"/>
          </w:rPr>
          <w:instrText xml:space="preserve"> PAGE   \* MERGEFORMAT </w:instrText>
        </w:r>
        <w:r w:rsidRPr="009D28D7">
          <w:rPr>
            <w:color w:val="808080" w:themeColor="background1" w:themeShade="80"/>
          </w:rPr>
          <w:fldChar w:fldCharType="separate"/>
        </w:r>
        <w:r w:rsidR="00EA198F">
          <w:rPr>
            <w:noProof/>
            <w:color w:val="808080" w:themeColor="background1" w:themeShade="80"/>
          </w:rPr>
          <w:t>2</w:t>
        </w:r>
        <w:r w:rsidRPr="009D28D7">
          <w:rPr>
            <w:color w:val="808080" w:themeColor="background1" w:themeShade="80"/>
          </w:rPr>
          <w:fldChar w:fldCharType="end"/>
        </w:r>
      </w:p>
    </w:sdtContent>
  </w:sdt>
  <w:p w:rsidR="009D28D7" w:rsidRDefault="009D28D7" w:rsidP="009D28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CB" w:rsidRDefault="00A440CB">
      <w:pPr>
        <w:spacing w:after="0" w:line="240" w:lineRule="auto"/>
      </w:pPr>
      <w:r>
        <w:separator/>
      </w:r>
    </w:p>
  </w:footnote>
  <w:footnote w:type="continuationSeparator" w:id="0">
    <w:p w:rsidR="00A440CB" w:rsidRDefault="00A4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C5" w:rsidRDefault="00622729" w:rsidP="00624B86">
    <w:pPr>
      <w:pStyle w:val="Header"/>
      <w:tabs>
        <w:tab w:val="clear" w:pos="9360"/>
        <w:tab w:val="right" w:pos="9720"/>
      </w:tabs>
      <w:ind w:right="-360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Vasyl Boliuk</w:t>
    </w:r>
  </w:p>
  <w:p w:rsidR="003D3EC5" w:rsidRPr="003D3EC5" w:rsidRDefault="00622729" w:rsidP="00624B86">
    <w:pPr>
      <w:pStyle w:val="Header"/>
      <w:tabs>
        <w:tab w:val="clear" w:pos="9360"/>
        <w:tab w:val="right" w:pos="9720"/>
      </w:tabs>
      <w:ind w:right="-360"/>
      <w:jc w:val="right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Junior QC Engineer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75" w:rsidRDefault="00CF140C" w:rsidP="00CF140C">
    <w:pPr>
      <w:pStyle w:val="Header"/>
      <w:ind w:left="-810"/>
      <w:jc w:val="both"/>
    </w:pPr>
    <w:r w:rsidRPr="00412ED9">
      <w:rPr>
        <w:noProof/>
        <w:lang w:val="uk-UA" w:eastAsia="uk-UA"/>
      </w:rPr>
      <w:drawing>
        <wp:inline distT="0" distB="0" distL="0" distR="0" wp14:anchorId="163D9FA6" wp14:editId="55225787">
          <wp:extent cx="4462272" cy="530352"/>
          <wp:effectExtent l="0" t="0" r="0" b="0"/>
          <wp:docPr id="6" name="Picture 0" descr="SoftServe Logo with 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ftServe Logo with Tag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62272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547"/>
    <w:multiLevelType w:val="hybridMultilevel"/>
    <w:tmpl w:val="3B42AB46"/>
    <w:lvl w:ilvl="0" w:tplc="9C7A7F1E">
      <w:start w:val="1"/>
      <w:numFmt w:val="bullet"/>
      <w:pStyle w:val="Section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214B2"/>
    <w:multiLevelType w:val="hybridMultilevel"/>
    <w:tmpl w:val="2A14C3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248AB"/>
    <w:multiLevelType w:val="hybridMultilevel"/>
    <w:tmpl w:val="672A2ED0"/>
    <w:lvl w:ilvl="0" w:tplc="5AC25D56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B5114"/>
    <w:multiLevelType w:val="hybridMultilevel"/>
    <w:tmpl w:val="654CA5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9194D"/>
    <w:multiLevelType w:val="hybridMultilevel"/>
    <w:tmpl w:val="912A95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C9"/>
    <w:rsid w:val="000003D2"/>
    <w:rsid w:val="00024E30"/>
    <w:rsid w:val="00050943"/>
    <w:rsid w:val="00055469"/>
    <w:rsid w:val="00060E85"/>
    <w:rsid w:val="000619CB"/>
    <w:rsid w:val="00075F75"/>
    <w:rsid w:val="00091DC5"/>
    <w:rsid w:val="00095E72"/>
    <w:rsid w:val="000B4519"/>
    <w:rsid w:val="000C7EED"/>
    <w:rsid w:val="000F1844"/>
    <w:rsid w:val="000F4643"/>
    <w:rsid w:val="00105AF2"/>
    <w:rsid w:val="00134FA4"/>
    <w:rsid w:val="0014166B"/>
    <w:rsid w:val="00142CDE"/>
    <w:rsid w:val="00143F64"/>
    <w:rsid w:val="001524A8"/>
    <w:rsid w:val="00160C29"/>
    <w:rsid w:val="001B3F27"/>
    <w:rsid w:val="001D31AD"/>
    <w:rsid w:val="001E5C69"/>
    <w:rsid w:val="00205575"/>
    <w:rsid w:val="00206987"/>
    <w:rsid w:val="00226A0E"/>
    <w:rsid w:val="0025648A"/>
    <w:rsid w:val="00265344"/>
    <w:rsid w:val="00273D27"/>
    <w:rsid w:val="00277112"/>
    <w:rsid w:val="00290D04"/>
    <w:rsid w:val="0029788B"/>
    <w:rsid w:val="002A7C28"/>
    <w:rsid w:val="002B68D6"/>
    <w:rsid w:val="002C4A2D"/>
    <w:rsid w:val="002C597E"/>
    <w:rsid w:val="00325835"/>
    <w:rsid w:val="00341111"/>
    <w:rsid w:val="003744C8"/>
    <w:rsid w:val="00374D9E"/>
    <w:rsid w:val="00380FBE"/>
    <w:rsid w:val="00391DE5"/>
    <w:rsid w:val="003A456B"/>
    <w:rsid w:val="003D1F75"/>
    <w:rsid w:val="003D3EC5"/>
    <w:rsid w:val="003F3D17"/>
    <w:rsid w:val="00406789"/>
    <w:rsid w:val="00407922"/>
    <w:rsid w:val="00411873"/>
    <w:rsid w:val="004223B2"/>
    <w:rsid w:val="00432CF4"/>
    <w:rsid w:val="004513B2"/>
    <w:rsid w:val="0045287E"/>
    <w:rsid w:val="00454343"/>
    <w:rsid w:val="00460E85"/>
    <w:rsid w:val="004A2D03"/>
    <w:rsid w:val="004E3028"/>
    <w:rsid w:val="0051269A"/>
    <w:rsid w:val="00544630"/>
    <w:rsid w:val="005731A7"/>
    <w:rsid w:val="00574C0C"/>
    <w:rsid w:val="005837A2"/>
    <w:rsid w:val="005B4D9F"/>
    <w:rsid w:val="005F2259"/>
    <w:rsid w:val="005F52A2"/>
    <w:rsid w:val="00604307"/>
    <w:rsid w:val="00611990"/>
    <w:rsid w:val="00622729"/>
    <w:rsid w:val="006235B4"/>
    <w:rsid w:val="00624B86"/>
    <w:rsid w:val="006321C9"/>
    <w:rsid w:val="00647056"/>
    <w:rsid w:val="00664763"/>
    <w:rsid w:val="006715D9"/>
    <w:rsid w:val="00685C27"/>
    <w:rsid w:val="00695418"/>
    <w:rsid w:val="006A1527"/>
    <w:rsid w:val="006A2E83"/>
    <w:rsid w:val="006C1F32"/>
    <w:rsid w:val="006C3BF6"/>
    <w:rsid w:val="006C7E91"/>
    <w:rsid w:val="006D17F3"/>
    <w:rsid w:val="006E483B"/>
    <w:rsid w:val="00722085"/>
    <w:rsid w:val="00734827"/>
    <w:rsid w:val="00735394"/>
    <w:rsid w:val="00747486"/>
    <w:rsid w:val="00747DC0"/>
    <w:rsid w:val="00771087"/>
    <w:rsid w:val="00795923"/>
    <w:rsid w:val="007B0F8B"/>
    <w:rsid w:val="007B36DB"/>
    <w:rsid w:val="007B36FE"/>
    <w:rsid w:val="007B6E2A"/>
    <w:rsid w:val="007B7E9E"/>
    <w:rsid w:val="007C1956"/>
    <w:rsid w:val="007C4DA4"/>
    <w:rsid w:val="007C75EA"/>
    <w:rsid w:val="007D2A0E"/>
    <w:rsid w:val="00827DC7"/>
    <w:rsid w:val="00832EBE"/>
    <w:rsid w:val="0084207F"/>
    <w:rsid w:val="00847068"/>
    <w:rsid w:val="00867A4B"/>
    <w:rsid w:val="00887140"/>
    <w:rsid w:val="008935D4"/>
    <w:rsid w:val="008935FA"/>
    <w:rsid w:val="008A7819"/>
    <w:rsid w:val="008B6C3C"/>
    <w:rsid w:val="008F3439"/>
    <w:rsid w:val="00901622"/>
    <w:rsid w:val="00910CBB"/>
    <w:rsid w:val="00913EDF"/>
    <w:rsid w:val="00931820"/>
    <w:rsid w:val="009371B1"/>
    <w:rsid w:val="00976B8B"/>
    <w:rsid w:val="0098584C"/>
    <w:rsid w:val="00991440"/>
    <w:rsid w:val="0099493C"/>
    <w:rsid w:val="009962D9"/>
    <w:rsid w:val="009B06C4"/>
    <w:rsid w:val="009B3F08"/>
    <w:rsid w:val="009B729B"/>
    <w:rsid w:val="009D0AA4"/>
    <w:rsid w:val="009D28D7"/>
    <w:rsid w:val="00A141EE"/>
    <w:rsid w:val="00A440CB"/>
    <w:rsid w:val="00A54918"/>
    <w:rsid w:val="00A97BA1"/>
    <w:rsid w:val="00AA50D6"/>
    <w:rsid w:val="00AA6298"/>
    <w:rsid w:val="00AB254B"/>
    <w:rsid w:val="00AD7D85"/>
    <w:rsid w:val="00AF7026"/>
    <w:rsid w:val="00AF7492"/>
    <w:rsid w:val="00B01265"/>
    <w:rsid w:val="00B06E0B"/>
    <w:rsid w:val="00B1053A"/>
    <w:rsid w:val="00B51F59"/>
    <w:rsid w:val="00B70EB4"/>
    <w:rsid w:val="00B863C7"/>
    <w:rsid w:val="00BA1C87"/>
    <w:rsid w:val="00BB07F2"/>
    <w:rsid w:val="00C1157E"/>
    <w:rsid w:val="00C11ECF"/>
    <w:rsid w:val="00C21D24"/>
    <w:rsid w:val="00C228A0"/>
    <w:rsid w:val="00C31A8F"/>
    <w:rsid w:val="00C45EF1"/>
    <w:rsid w:val="00C501F0"/>
    <w:rsid w:val="00C65ECC"/>
    <w:rsid w:val="00C95D8E"/>
    <w:rsid w:val="00CB0A11"/>
    <w:rsid w:val="00CB4092"/>
    <w:rsid w:val="00CC33A9"/>
    <w:rsid w:val="00CC46BC"/>
    <w:rsid w:val="00CC7565"/>
    <w:rsid w:val="00CF140C"/>
    <w:rsid w:val="00D313CE"/>
    <w:rsid w:val="00D62036"/>
    <w:rsid w:val="00D67848"/>
    <w:rsid w:val="00D76374"/>
    <w:rsid w:val="00D87B70"/>
    <w:rsid w:val="00DA4B38"/>
    <w:rsid w:val="00DC6618"/>
    <w:rsid w:val="00E02D4E"/>
    <w:rsid w:val="00EA198F"/>
    <w:rsid w:val="00EA7E7E"/>
    <w:rsid w:val="00EB32B3"/>
    <w:rsid w:val="00EB65A9"/>
    <w:rsid w:val="00EB7DEB"/>
    <w:rsid w:val="00EE3227"/>
    <w:rsid w:val="00EF60B5"/>
    <w:rsid w:val="00F00E0B"/>
    <w:rsid w:val="00F04469"/>
    <w:rsid w:val="00F17EE7"/>
    <w:rsid w:val="00F356BB"/>
    <w:rsid w:val="00F56919"/>
    <w:rsid w:val="00F70145"/>
    <w:rsid w:val="00F83DE6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CBB"/>
  </w:style>
  <w:style w:type="paragraph" w:styleId="Footer">
    <w:name w:val="footer"/>
    <w:basedOn w:val="Normal"/>
    <w:link w:val="FooterChar"/>
    <w:uiPriority w:val="99"/>
    <w:unhideWhenUsed/>
    <w:qFormat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CBB"/>
  </w:style>
  <w:style w:type="paragraph" w:customStyle="1" w:styleId="Name">
    <w:name w:val="Name"/>
    <w:basedOn w:val="Normal"/>
    <w:link w:val="NameChar"/>
    <w:qFormat/>
    <w:rsid w:val="00910CBB"/>
    <w:pPr>
      <w:spacing w:after="0" w:line="240" w:lineRule="auto"/>
    </w:pPr>
    <w:rPr>
      <w:b/>
      <w:color w:val="31849B" w:themeColor="accent5" w:themeShade="BF"/>
      <w:sz w:val="32"/>
    </w:rPr>
  </w:style>
  <w:style w:type="character" w:styleId="PlaceholderText">
    <w:name w:val="Placeholder Text"/>
    <w:basedOn w:val="DefaultParagraphFont"/>
    <w:uiPriority w:val="99"/>
    <w:semiHidden/>
    <w:rsid w:val="00910CBB"/>
    <w:rPr>
      <w:color w:val="808080"/>
    </w:rPr>
  </w:style>
  <w:style w:type="character" w:customStyle="1" w:styleId="NameChar">
    <w:name w:val="Name Char"/>
    <w:basedOn w:val="DefaultParagraphFont"/>
    <w:link w:val="Name"/>
    <w:rsid w:val="00910CBB"/>
    <w:rPr>
      <w:b/>
      <w:color w:val="31849B" w:themeColor="accent5" w:themeShade="B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BB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Normal"/>
    <w:link w:val="PersonalInfoChar"/>
    <w:qFormat/>
    <w:rsid w:val="00910CBB"/>
    <w:pPr>
      <w:spacing w:after="0" w:line="240" w:lineRule="auto"/>
    </w:pPr>
    <w:rPr>
      <w:b/>
      <w:color w:val="262626" w:themeColor="text1" w:themeTint="D9"/>
      <w:sz w:val="20"/>
    </w:rPr>
  </w:style>
  <w:style w:type="paragraph" w:customStyle="1" w:styleId="ContentHeading">
    <w:name w:val="Content Heading"/>
    <w:basedOn w:val="Normal"/>
    <w:link w:val="ContentHeadingChar"/>
    <w:qFormat/>
    <w:rsid w:val="00647056"/>
    <w:pPr>
      <w:spacing w:after="0" w:line="240" w:lineRule="auto"/>
      <w:jc w:val="right"/>
    </w:pPr>
    <w:rPr>
      <w:b/>
      <w:color w:val="E36C0A" w:themeColor="accent6" w:themeShade="BF"/>
    </w:rPr>
  </w:style>
  <w:style w:type="character" w:customStyle="1" w:styleId="PersonalInfoChar">
    <w:name w:val="Personal Info Char"/>
    <w:basedOn w:val="DefaultParagraphFont"/>
    <w:link w:val="PersonalInfo"/>
    <w:rsid w:val="00910CBB"/>
    <w:rPr>
      <w:b/>
      <w:color w:val="262626" w:themeColor="text1" w:themeTint="D9"/>
      <w:sz w:val="20"/>
    </w:rPr>
  </w:style>
  <w:style w:type="character" w:customStyle="1" w:styleId="ContentHeadingChar">
    <w:name w:val="Content Heading Char"/>
    <w:basedOn w:val="DefaultParagraphFont"/>
    <w:link w:val="ContentHeading"/>
    <w:rsid w:val="00647056"/>
    <w:rPr>
      <w:b/>
      <w:color w:val="E36C0A" w:themeColor="accent6" w:themeShade="BF"/>
    </w:rPr>
  </w:style>
  <w:style w:type="paragraph" w:customStyle="1" w:styleId="ContentBody">
    <w:name w:val="Content Body"/>
    <w:basedOn w:val="Normal"/>
    <w:link w:val="ContentBodyChar"/>
    <w:qFormat/>
    <w:rsid w:val="00910CBB"/>
    <w:pPr>
      <w:spacing w:after="0" w:line="240" w:lineRule="auto"/>
    </w:pPr>
    <w:rPr>
      <w:color w:val="000000" w:themeColor="text1"/>
      <w:sz w:val="20"/>
    </w:rPr>
  </w:style>
  <w:style w:type="paragraph" w:customStyle="1" w:styleId="ContentBodyBold">
    <w:name w:val="Content Body Bold"/>
    <w:basedOn w:val="Normal"/>
    <w:link w:val="ContentBodyBoldChar"/>
    <w:qFormat/>
    <w:rsid w:val="00910CBB"/>
    <w:pPr>
      <w:spacing w:after="0" w:line="240" w:lineRule="auto"/>
    </w:pPr>
    <w:rPr>
      <w:b/>
      <w:color w:val="000000" w:themeColor="text1"/>
      <w:sz w:val="20"/>
    </w:rPr>
  </w:style>
  <w:style w:type="character" w:customStyle="1" w:styleId="ContentBodyChar">
    <w:name w:val="Content Body Char"/>
    <w:basedOn w:val="DefaultParagraphFont"/>
    <w:link w:val="ContentBody"/>
    <w:rsid w:val="00910CBB"/>
    <w:rPr>
      <w:color w:val="000000" w:themeColor="text1"/>
      <w:sz w:val="20"/>
    </w:rPr>
  </w:style>
  <w:style w:type="character" w:customStyle="1" w:styleId="ContentBodyBoldChar">
    <w:name w:val="Content Body Bold Char"/>
    <w:basedOn w:val="DefaultParagraphFont"/>
    <w:link w:val="ContentBodyBold"/>
    <w:rsid w:val="00910CBB"/>
    <w:rPr>
      <w:b/>
      <w:color w:val="000000" w:themeColor="text1"/>
      <w:sz w:val="20"/>
    </w:rPr>
  </w:style>
  <w:style w:type="paragraph" w:customStyle="1" w:styleId="PersonalInfoRight">
    <w:name w:val="Personal Info_Right"/>
    <w:basedOn w:val="Normal"/>
    <w:link w:val="PersonalInfoRightChar"/>
    <w:qFormat/>
    <w:rsid w:val="00910CBB"/>
    <w:pPr>
      <w:jc w:val="right"/>
    </w:pPr>
    <w:rPr>
      <w:b/>
      <w:sz w:val="20"/>
    </w:rPr>
  </w:style>
  <w:style w:type="character" w:customStyle="1" w:styleId="PersonalInfoRightChar">
    <w:name w:val="Personal Info_Right Char"/>
    <w:basedOn w:val="DefaultParagraphFont"/>
    <w:link w:val="PersonalInfoRight"/>
    <w:rsid w:val="00910CBB"/>
    <w:rPr>
      <w:b/>
      <w:sz w:val="20"/>
    </w:rPr>
  </w:style>
  <w:style w:type="paragraph" w:customStyle="1" w:styleId="BulletedList">
    <w:name w:val="Bulleted List"/>
    <w:basedOn w:val="Normal"/>
    <w:rsid w:val="00024E30"/>
    <w:pPr>
      <w:numPr>
        <w:numId w:val="1"/>
      </w:numPr>
      <w:spacing w:after="0" w:line="240" w:lineRule="auto"/>
      <w:contextualSpacing/>
    </w:pPr>
  </w:style>
  <w:style w:type="paragraph" w:customStyle="1" w:styleId="ComputerSkillSection">
    <w:name w:val="Computer Skill Section"/>
    <w:basedOn w:val="Normal"/>
    <w:rsid w:val="002C4A2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  <w:lang w:val="ru-RU"/>
    </w:rPr>
  </w:style>
  <w:style w:type="paragraph" w:customStyle="1" w:styleId="SectionItem">
    <w:name w:val="Section Item"/>
    <w:basedOn w:val="Normal"/>
    <w:rsid w:val="004E3028"/>
    <w:pPr>
      <w:numPr>
        <w:numId w:val="2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color w:val="000000"/>
      <w:sz w:val="20"/>
      <w:szCs w:val="20"/>
      <w:lang w:val="ru-RU"/>
    </w:rPr>
  </w:style>
  <w:style w:type="paragraph" w:customStyle="1" w:styleId="NAME0">
    <w:name w:val="NAME"/>
    <w:basedOn w:val="Normal"/>
    <w:rsid w:val="005731A7"/>
    <w:pPr>
      <w:suppressAutoHyphens/>
      <w:spacing w:before="240" w:after="120" w:line="240" w:lineRule="auto"/>
      <w:jc w:val="center"/>
    </w:pPr>
    <w:rPr>
      <w:rFonts w:ascii="Arial" w:eastAsia="Times New Roman" w:hAnsi="Arial" w:cs="Times New Roman"/>
      <w:sz w:val="48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44630"/>
    <w:pPr>
      <w:ind w:left="720"/>
      <w:contextualSpacing/>
    </w:pPr>
  </w:style>
  <w:style w:type="character" w:customStyle="1" w:styleId="hps">
    <w:name w:val="hps"/>
    <w:basedOn w:val="DefaultParagraphFont"/>
    <w:rsid w:val="00D67848"/>
  </w:style>
  <w:style w:type="character" w:styleId="Hyperlink">
    <w:name w:val="Hyperlink"/>
    <w:basedOn w:val="DefaultParagraphFont"/>
    <w:uiPriority w:val="99"/>
    <w:semiHidden/>
    <w:unhideWhenUsed/>
    <w:rsid w:val="00EA1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CBB"/>
  </w:style>
  <w:style w:type="paragraph" w:styleId="Footer">
    <w:name w:val="footer"/>
    <w:basedOn w:val="Normal"/>
    <w:link w:val="FooterChar"/>
    <w:uiPriority w:val="99"/>
    <w:unhideWhenUsed/>
    <w:qFormat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CBB"/>
  </w:style>
  <w:style w:type="paragraph" w:customStyle="1" w:styleId="Name">
    <w:name w:val="Name"/>
    <w:basedOn w:val="Normal"/>
    <w:link w:val="NameChar"/>
    <w:qFormat/>
    <w:rsid w:val="00910CBB"/>
    <w:pPr>
      <w:spacing w:after="0" w:line="240" w:lineRule="auto"/>
    </w:pPr>
    <w:rPr>
      <w:b/>
      <w:color w:val="31849B" w:themeColor="accent5" w:themeShade="BF"/>
      <w:sz w:val="32"/>
    </w:rPr>
  </w:style>
  <w:style w:type="character" w:styleId="PlaceholderText">
    <w:name w:val="Placeholder Text"/>
    <w:basedOn w:val="DefaultParagraphFont"/>
    <w:uiPriority w:val="99"/>
    <w:semiHidden/>
    <w:rsid w:val="00910CBB"/>
    <w:rPr>
      <w:color w:val="808080"/>
    </w:rPr>
  </w:style>
  <w:style w:type="character" w:customStyle="1" w:styleId="NameChar">
    <w:name w:val="Name Char"/>
    <w:basedOn w:val="DefaultParagraphFont"/>
    <w:link w:val="Name"/>
    <w:rsid w:val="00910CBB"/>
    <w:rPr>
      <w:b/>
      <w:color w:val="31849B" w:themeColor="accent5" w:themeShade="B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BB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Normal"/>
    <w:link w:val="PersonalInfoChar"/>
    <w:qFormat/>
    <w:rsid w:val="00910CBB"/>
    <w:pPr>
      <w:spacing w:after="0" w:line="240" w:lineRule="auto"/>
    </w:pPr>
    <w:rPr>
      <w:b/>
      <w:color w:val="262626" w:themeColor="text1" w:themeTint="D9"/>
      <w:sz w:val="20"/>
    </w:rPr>
  </w:style>
  <w:style w:type="paragraph" w:customStyle="1" w:styleId="ContentHeading">
    <w:name w:val="Content Heading"/>
    <w:basedOn w:val="Normal"/>
    <w:link w:val="ContentHeadingChar"/>
    <w:qFormat/>
    <w:rsid w:val="00647056"/>
    <w:pPr>
      <w:spacing w:after="0" w:line="240" w:lineRule="auto"/>
      <w:jc w:val="right"/>
    </w:pPr>
    <w:rPr>
      <w:b/>
      <w:color w:val="E36C0A" w:themeColor="accent6" w:themeShade="BF"/>
    </w:rPr>
  </w:style>
  <w:style w:type="character" w:customStyle="1" w:styleId="PersonalInfoChar">
    <w:name w:val="Personal Info Char"/>
    <w:basedOn w:val="DefaultParagraphFont"/>
    <w:link w:val="PersonalInfo"/>
    <w:rsid w:val="00910CBB"/>
    <w:rPr>
      <w:b/>
      <w:color w:val="262626" w:themeColor="text1" w:themeTint="D9"/>
      <w:sz w:val="20"/>
    </w:rPr>
  </w:style>
  <w:style w:type="character" w:customStyle="1" w:styleId="ContentHeadingChar">
    <w:name w:val="Content Heading Char"/>
    <w:basedOn w:val="DefaultParagraphFont"/>
    <w:link w:val="ContentHeading"/>
    <w:rsid w:val="00647056"/>
    <w:rPr>
      <w:b/>
      <w:color w:val="E36C0A" w:themeColor="accent6" w:themeShade="BF"/>
    </w:rPr>
  </w:style>
  <w:style w:type="paragraph" w:customStyle="1" w:styleId="ContentBody">
    <w:name w:val="Content Body"/>
    <w:basedOn w:val="Normal"/>
    <w:link w:val="ContentBodyChar"/>
    <w:qFormat/>
    <w:rsid w:val="00910CBB"/>
    <w:pPr>
      <w:spacing w:after="0" w:line="240" w:lineRule="auto"/>
    </w:pPr>
    <w:rPr>
      <w:color w:val="000000" w:themeColor="text1"/>
      <w:sz w:val="20"/>
    </w:rPr>
  </w:style>
  <w:style w:type="paragraph" w:customStyle="1" w:styleId="ContentBodyBold">
    <w:name w:val="Content Body Bold"/>
    <w:basedOn w:val="Normal"/>
    <w:link w:val="ContentBodyBoldChar"/>
    <w:qFormat/>
    <w:rsid w:val="00910CBB"/>
    <w:pPr>
      <w:spacing w:after="0" w:line="240" w:lineRule="auto"/>
    </w:pPr>
    <w:rPr>
      <w:b/>
      <w:color w:val="000000" w:themeColor="text1"/>
      <w:sz w:val="20"/>
    </w:rPr>
  </w:style>
  <w:style w:type="character" w:customStyle="1" w:styleId="ContentBodyChar">
    <w:name w:val="Content Body Char"/>
    <w:basedOn w:val="DefaultParagraphFont"/>
    <w:link w:val="ContentBody"/>
    <w:rsid w:val="00910CBB"/>
    <w:rPr>
      <w:color w:val="000000" w:themeColor="text1"/>
      <w:sz w:val="20"/>
    </w:rPr>
  </w:style>
  <w:style w:type="character" w:customStyle="1" w:styleId="ContentBodyBoldChar">
    <w:name w:val="Content Body Bold Char"/>
    <w:basedOn w:val="DefaultParagraphFont"/>
    <w:link w:val="ContentBodyBold"/>
    <w:rsid w:val="00910CBB"/>
    <w:rPr>
      <w:b/>
      <w:color w:val="000000" w:themeColor="text1"/>
      <w:sz w:val="20"/>
    </w:rPr>
  </w:style>
  <w:style w:type="paragraph" w:customStyle="1" w:styleId="PersonalInfoRight">
    <w:name w:val="Personal Info_Right"/>
    <w:basedOn w:val="Normal"/>
    <w:link w:val="PersonalInfoRightChar"/>
    <w:qFormat/>
    <w:rsid w:val="00910CBB"/>
    <w:pPr>
      <w:jc w:val="right"/>
    </w:pPr>
    <w:rPr>
      <w:b/>
      <w:sz w:val="20"/>
    </w:rPr>
  </w:style>
  <w:style w:type="character" w:customStyle="1" w:styleId="PersonalInfoRightChar">
    <w:name w:val="Personal Info_Right Char"/>
    <w:basedOn w:val="DefaultParagraphFont"/>
    <w:link w:val="PersonalInfoRight"/>
    <w:rsid w:val="00910CBB"/>
    <w:rPr>
      <w:b/>
      <w:sz w:val="20"/>
    </w:rPr>
  </w:style>
  <w:style w:type="paragraph" w:customStyle="1" w:styleId="BulletedList">
    <w:name w:val="Bulleted List"/>
    <w:basedOn w:val="Normal"/>
    <w:rsid w:val="00024E30"/>
    <w:pPr>
      <w:numPr>
        <w:numId w:val="1"/>
      </w:numPr>
      <w:spacing w:after="0" w:line="240" w:lineRule="auto"/>
      <w:contextualSpacing/>
    </w:pPr>
  </w:style>
  <w:style w:type="paragraph" w:customStyle="1" w:styleId="ComputerSkillSection">
    <w:name w:val="Computer Skill Section"/>
    <w:basedOn w:val="Normal"/>
    <w:rsid w:val="002C4A2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  <w:lang w:val="ru-RU"/>
    </w:rPr>
  </w:style>
  <w:style w:type="paragraph" w:customStyle="1" w:styleId="SectionItem">
    <w:name w:val="Section Item"/>
    <w:basedOn w:val="Normal"/>
    <w:rsid w:val="004E3028"/>
    <w:pPr>
      <w:numPr>
        <w:numId w:val="2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color w:val="000000"/>
      <w:sz w:val="20"/>
      <w:szCs w:val="20"/>
      <w:lang w:val="ru-RU"/>
    </w:rPr>
  </w:style>
  <w:style w:type="paragraph" w:customStyle="1" w:styleId="NAME0">
    <w:name w:val="NAME"/>
    <w:basedOn w:val="Normal"/>
    <w:rsid w:val="005731A7"/>
    <w:pPr>
      <w:suppressAutoHyphens/>
      <w:spacing w:before="240" w:after="120" w:line="240" w:lineRule="auto"/>
      <w:jc w:val="center"/>
    </w:pPr>
    <w:rPr>
      <w:rFonts w:ascii="Arial" w:eastAsia="Times New Roman" w:hAnsi="Arial" w:cs="Times New Roman"/>
      <w:sz w:val="48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44630"/>
    <w:pPr>
      <w:ind w:left="720"/>
      <w:contextualSpacing/>
    </w:pPr>
  </w:style>
  <w:style w:type="character" w:customStyle="1" w:styleId="hps">
    <w:name w:val="hps"/>
    <w:basedOn w:val="DefaultParagraphFont"/>
    <w:rsid w:val="00D67848"/>
  </w:style>
  <w:style w:type="character" w:styleId="Hyperlink">
    <w:name w:val="Hyperlink"/>
    <w:basedOn w:val="DefaultParagraphFont"/>
    <w:uiPriority w:val="99"/>
    <w:semiHidden/>
    <w:unhideWhenUsed/>
    <w:rsid w:val="00EA1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CO\Backup\Olha%20Klok\TEMPLATE%20Library_new\Resume%20Template\Resume%20Template%20(201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0" ma:contentTypeDescription="Create a new document." ma:contentTypeScope="" ma:versionID="b6358c8e9ccf10d22debe3a56dce56ac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38F0-4C47-40E6-ADC3-E3D33B979DBA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C3527CAD-2E22-4F1A-903D-2F1CD65DE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9A99F-18DC-4A1C-8BE6-5251DAD9C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92E55-041F-43CD-8791-50E8730E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 (2012).dotx</Template>
  <TotalTime>22</TotalTime>
  <Pages>3</Pages>
  <Words>3201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SoftServe, Inc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 Boliuk</dc:creator>
  <cp:lastModifiedBy>Vasyl Boliuk</cp:lastModifiedBy>
  <cp:revision>4</cp:revision>
  <cp:lastPrinted>2010-08-19T13:50:00Z</cp:lastPrinted>
  <dcterms:created xsi:type="dcterms:W3CDTF">2013-11-01T07:46:00Z</dcterms:created>
  <dcterms:modified xsi:type="dcterms:W3CDTF">2013-11-01T08:07:00Z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TC103782729990</vt:lpwstr>
  </property>
</Properties>
</file>